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62588B1" w14:textId="77777777" w:rsidR="00190AAC" w:rsidRPr="00A218E3" w:rsidRDefault="00DD0108" w:rsidP="00DD0882">
      <w:pPr>
        <w:rPr>
          <w:rFonts w:ascii="Calibri" w:hAnsi="Calibri" w:cs="Arial"/>
          <w:b/>
          <w:sz w:val="28"/>
          <w:szCs w:val="28"/>
        </w:rPr>
      </w:pPr>
      <w:bookmarkStart w:id="0" w:name="_GoBack"/>
      <w:bookmarkEnd w:id="0"/>
      <w:r w:rsidRPr="00A218E3">
        <w:rPr>
          <w:rFonts w:ascii="Calibri" w:hAnsi="Calibri" w:cs="Arial"/>
          <w:b/>
          <w:sz w:val="28"/>
          <w:szCs w:val="28"/>
        </w:rPr>
        <w:t xml:space="preserve">Einbrecher kommen, wenn niemand </w:t>
      </w:r>
      <w:r w:rsidR="005361B5" w:rsidRPr="00A218E3">
        <w:rPr>
          <w:rFonts w:ascii="Calibri" w:hAnsi="Calibri" w:cs="Arial"/>
          <w:b/>
          <w:sz w:val="28"/>
          <w:szCs w:val="28"/>
        </w:rPr>
        <w:t>z</w:t>
      </w:r>
      <w:r w:rsidRPr="00A218E3">
        <w:rPr>
          <w:rFonts w:ascii="Calibri" w:hAnsi="Calibri" w:cs="Arial"/>
          <w:b/>
          <w:sz w:val="28"/>
          <w:szCs w:val="28"/>
        </w:rPr>
        <w:t>u</w:t>
      </w:r>
      <w:r w:rsidR="005361B5" w:rsidRPr="00A218E3">
        <w:rPr>
          <w:rFonts w:ascii="Calibri" w:hAnsi="Calibri" w:cs="Arial"/>
          <w:b/>
          <w:sz w:val="28"/>
          <w:szCs w:val="28"/>
        </w:rPr>
        <w:t xml:space="preserve"> H</w:t>
      </w:r>
      <w:r w:rsidRPr="00A218E3">
        <w:rPr>
          <w:rFonts w:ascii="Calibri" w:hAnsi="Calibri" w:cs="Arial"/>
          <w:b/>
          <w:sz w:val="28"/>
          <w:szCs w:val="28"/>
        </w:rPr>
        <w:t>ause ist</w:t>
      </w:r>
    </w:p>
    <w:p w14:paraId="762588B2" w14:textId="77777777" w:rsidR="005B030B" w:rsidRPr="00A218E3" w:rsidRDefault="005B030B" w:rsidP="00DD0882">
      <w:pPr>
        <w:rPr>
          <w:rFonts w:ascii="Calibri" w:hAnsi="Calibri" w:cs="Arial"/>
          <w:szCs w:val="24"/>
        </w:rPr>
      </w:pPr>
    </w:p>
    <w:p w14:paraId="762588B4" w14:textId="6521AE5A" w:rsidR="00190AAC" w:rsidRPr="00B220D7" w:rsidRDefault="00DD0108" w:rsidP="00DD0882">
      <w:pPr>
        <w:rPr>
          <w:rFonts w:ascii="Calibri" w:hAnsi="Calibri" w:cs="Arial"/>
          <w:szCs w:val="24"/>
        </w:rPr>
      </w:pPr>
      <w:r w:rsidRPr="00B2086B">
        <w:rPr>
          <w:rFonts w:ascii="Calibri" w:hAnsi="Calibri" w:cs="Arial"/>
          <w:szCs w:val="24"/>
        </w:rPr>
        <w:t xml:space="preserve">Wenn man bei der Rückkehr aus dem Traumurlaub </w:t>
      </w:r>
      <w:r w:rsidR="005361B5" w:rsidRPr="00B2086B">
        <w:rPr>
          <w:rFonts w:ascii="Calibri" w:hAnsi="Calibri" w:cs="Arial"/>
          <w:szCs w:val="24"/>
        </w:rPr>
        <w:t>z</w:t>
      </w:r>
      <w:r w:rsidRPr="00B2086B">
        <w:rPr>
          <w:rFonts w:ascii="Calibri" w:hAnsi="Calibri" w:cs="Arial"/>
          <w:szCs w:val="24"/>
        </w:rPr>
        <w:t>u</w:t>
      </w:r>
      <w:r w:rsidR="005361B5" w:rsidRPr="00B2086B">
        <w:rPr>
          <w:rFonts w:ascii="Calibri" w:hAnsi="Calibri" w:cs="Arial"/>
          <w:szCs w:val="24"/>
        </w:rPr>
        <w:t xml:space="preserve"> H</w:t>
      </w:r>
      <w:r w:rsidRPr="00B2086B">
        <w:rPr>
          <w:rFonts w:ascii="Calibri" w:hAnsi="Calibri" w:cs="Arial"/>
          <w:szCs w:val="24"/>
        </w:rPr>
        <w:t xml:space="preserve">ause in einem Albtraum landet, dann heißt </w:t>
      </w:r>
      <w:r w:rsidR="00480C42" w:rsidRPr="00B2086B">
        <w:rPr>
          <w:rFonts w:ascii="Calibri" w:hAnsi="Calibri" w:cs="Arial"/>
          <w:szCs w:val="24"/>
        </w:rPr>
        <w:t>es</w:t>
      </w:r>
      <w:r w:rsidRPr="00B2086B">
        <w:rPr>
          <w:rFonts w:ascii="Calibri" w:hAnsi="Calibri" w:cs="Arial"/>
          <w:szCs w:val="24"/>
        </w:rPr>
        <w:t xml:space="preserve"> oft</w:t>
      </w:r>
      <w:r w:rsidR="00480C42" w:rsidRPr="00B2086B">
        <w:rPr>
          <w:rFonts w:ascii="Calibri" w:hAnsi="Calibri" w:cs="Arial"/>
          <w:szCs w:val="24"/>
        </w:rPr>
        <w:t>:</w:t>
      </w:r>
      <w:r w:rsidRPr="00B2086B">
        <w:rPr>
          <w:rFonts w:ascii="Calibri" w:hAnsi="Calibri" w:cs="Arial"/>
          <w:szCs w:val="24"/>
        </w:rPr>
        <w:t xml:space="preserve"> „Bei uns wurde eingebrochen!“ </w:t>
      </w:r>
      <w:r w:rsidR="00542EB8">
        <w:rPr>
          <w:rFonts w:ascii="Calibri" w:hAnsi="Calibri" w:cs="Arial"/>
          <w:szCs w:val="24"/>
        </w:rPr>
        <w:t>Das muss nicht passieren, denn man kann vorsorgen.</w:t>
      </w:r>
    </w:p>
    <w:p w14:paraId="762588B5" w14:textId="4F234942" w:rsidR="00674A0A" w:rsidRPr="00A218E3" w:rsidRDefault="00094B57" w:rsidP="00DD0882">
      <w:pPr>
        <w:spacing w:before="240"/>
        <w:rPr>
          <w:rFonts w:ascii="Calibri" w:hAnsi="Calibri" w:cs="Arial"/>
          <w:szCs w:val="24"/>
        </w:rPr>
      </w:pPr>
      <w:r w:rsidRPr="00A218E3">
        <w:rPr>
          <w:rFonts w:ascii="Calibri" w:hAnsi="Calibri" w:cs="Arial"/>
          <w:szCs w:val="24"/>
        </w:rPr>
        <w:t xml:space="preserve">Der Urlaub ist gebucht, die Koffer sind gepackt, </w:t>
      </w:r>
      <w:r w:rsidR="0039129E">
        <w:rPr>
          <w:rFonts w:ascii="Calibri" w:hAnsi="Calibri" w:cs="Arial"/>
          <w:szCs w:val="24"/>
        </w:rPr>
        <w:t xml:space="preserve">die </w:t>
      </w:r>
      <w:r w:rsidRPr="00A218E3">
        <w:rPr>
          <w:rFonts w:ascii="Calibri" w:hAnsi="Calibri" w:cs="Arial"/>
          <w:szCs w:val="24"/>
        </w:rPr>
        <w:t>Vorfreude auf die schönsten Wochen des Jahres</w:t>
      </w:r>
      <w:r w:rsidR="0039129E">
        <w:rPr>
          <w:rFonts w:ascii="Calibri" w:hAnsi="Calibri" w:cs="Arial"/>
          <w:szCs w:val="24"/>
        </w:rPr>
        <w:t xml:space="preserve"> ist groß</w:t>
      </w:r>
      <w:r w:rsidRPr="00A218E3">
        <w:rPr>
          <w:rFonts w:ascii="Calibri" w:hAnsi="Calibri" w:cs="Arial"/>
          <w:szCs w:val="24"/>
        </w:rPr>
        <w:t>. Jetzt noch schnell überprüfen, ob das Licht überall aus ist und die Fen</w:t>
      </w:r>
      <w:r w:rsidR="005361B5" w:rsidRPr="00A218E3">
        <w:rPr>
          <w:rFonts w:ascii="Calibri" w:hAnsi="Calibri" w:cs="Arial"/>
          <w:szCs w:val="24"/>
        </w:rPr>
        <w:t>ster geschlossen, dann die Tür i</w:t>
      </w:r>
      <w:r w:rsidRPr="00A218E3">
        <w:rPr>
          <w:rFonts w:ascii="Calibri" w:hAnsi="Calibri" w:cs="Arial"/>
          <w:szCs w:val="24"/>
        </w:rPr>
        <w:t>ns Schloss gezogen und ab geht’s in den wohlverdienten Sommerurlaub. Im Flieger geht man alles noch einmal durch – „</w:t>
      </w:r>
      <w:r w:rsidR="00E13A0B">
        <w:rPr>
          <w:rFonts w:ascii="Calibri" w:hAnsi="Calibri" w:cs="Arial"/>
          <w:szCs w:val="24"/>
        </w:rPr>
        <w:t>J</w:t>
      </w:r>
      <w:r w:rsidRPr="00A218E3">
        <w:rPr>
          <w:rFonts w:ascii="Calibri" w:hAnsi="Calibri" w:cs="Arial"/>
          <w:szCs w:val="24"/>
        </w:rPr>
        <w:t xml:space="preserve">a, abgeschlossen war alles“, und entspannt sich in dem beruhigenden Gefühl, dass </w:t>
      </w:r>
      <w:r w:rsidR="005361B5" w:rsidRPr="00A218E3">
        <w:rPr>
          <w:rFonts w:ascii="Calibri" w:hAnsi="Calibri" w:cs="Arial"/>
          <w:szCs w:val="24"/>
        </w:rPr>
        <w:t>z</w:t>
      </w:r>
      <w:r w:rsidRPr="00A218E3">
        <w:rPr>
          <w:rFonts w:ascii="Calibri" w:hAnsi="Calibri" w:cs="Arial"/>
          <w:szCs w:val="24"/>
        </w:rPr>
        <w:t>u</w:t>
      </w:r>
      <w:r w:rsidR="005361B5" w:rsidRPr="00A218E3">
        <w:rPr>
          <w:rFonts w:ascii="Calibri" w:hAnsi="Calibri" w:cs="Arial"/>
          <w:szCs w:val="24"/>
        </w:rPr>
        <w:t xml:space="preserve"> H</w:t>
      </w:r>
      <w:r w:rsidRPr="00A218E3">
        <w:rPr>
          <w:rFonts w:ascii="Calibri" w:hAnsi="Calibri" w:cs="Arial"/>
          <w:szCs w:val="24"/>
        </w:rPr>
        <w:t>ause alles sicher ist.</w:t>
      </w:r>
    </w:p>
    <w:p w14:paraId="762588B6" w14:textId="77777777" w:rsidR="007C7A59" w:rsidRPr="00A218E3" w:rsidRDefault="00094B57" w:rsidP="00DD0882">
      <w:pPr>
        <w:rPr>
          <w:rFonts w:ascii="Calibri" w:hAnsi="Calibri" w:cs="Arial"/>
          <w:szCs w:val="24"/>
        </w:rPr>
      </w:pPr>
      <w:r w:rsidRPr="00A218E3">
        <w:rPr>
          <w:rFonts w:ascii="Calibri" w:hAnsi="Calibri" w:cs="Arial"/>
          <w:szCs w:val="24"/>
        </w:rPr>
        <w:t>Doch das ist</w:t>
      </w:r>
      <w:r w:rsidR="007C7A59" w:rsidRPr="00A218E3">
        <w:rPr>
          <w:rFonts w:ascii="Calibri" w:hAnsi="Calibri" w:cs="Arial"/>
          <w:szCs w:val="24"/>
        </w:rPr>
        <w:t xml:space="preserve"> oftmals</w:t>
      </w:r>
      <w:r w:rsidRPr="00A218E3">
        <w:rPr>
          <w:rFonts w:ascii="Calibri" w:hAnsi="Calibri" w:cs="Arial"/>
          <w:szCs w:val="24"/>
        </w:rPr>
        <w:t xml:space="preserve"> ein</w:t>
      </w:r>
      <w:r w:rsidR="007C7A59" w:rsidRPr="00A218E3">
        <w:rPr>
          <w:rFonts w:ascii="Calibri" w:hAnsi="Calibri" w:cs="Arial"/>
          <w:szCs w:val="24"/>
        </w:rPr>
        <w:t xml:space="preserve"> großer</w:t>
      </w:r>
      <w:r w:rsidRPr="00A218E3">
        <w:rPr>
          <w:rFonts w:ascii="Calibri" w:hAnsi="Calibri" w:cs="Arial"/>
          <w:szCs w:val="24"/>
        </w:rPr>
        <w:t xml:space="preserve"> </w:t>
      </w:r>
      <w:r w:rsidR="007C7A59" w:rsidRPr="00A218E3">
        <w:rPr>
          <w:rFonts w:ascii="Calibri" w:hAnsi="Calibri" w:cs="Arial"/>
          <w:szCs w:val="24"/>
        </w:rPr>
        <w:t xml:space="preserve">Irrtum. </w:t>
      </w:r>
    </w:p>
    <w:p w14:paraId="762588B8" w14:textId="6117FF42" w:rsidR="00094B57" w:rsidRPr="00A218E3" w:rsidRDefault="007C7A59" w:rsidP="00DD0882">
      <w:pPr>
        <w:spacing w:before="120"/>
        <w:rPr>
          <w:rFonts w:ascii="Calibri" w:hAnsi="Calibri" w:cs="Arial"/>
          <w:szCs w:val="24"/>
        </w:rPr>
      </w:pPr>
      <w:r w:rsidRPr="00A218E3">
        <w:rPr>
          <w:rFonts w:ascii="Calibri" w:hAnsi="Calibri" w:cs="Arial"/>
          <w:szCs w:val="24"/>
        </w:rPr>
        <w:t>Auch</w:t>
      </w:r>
      <w:r w:rsidR="00370412">
        <w:rPr>
          <w:rFonts w:ascii="Calibri" w:hAnsi="Calibri" w:cs="Arial"/>
          <w:szCs w:val="24"/>
        </w:rPr>
        <w:t>,</w:t>
      </w:r>
      <w:r w:rsidRPr="00A218E3">
        <w:rPr>
          <w:rFonts w:ascii="Calibri" w:hAnsi="Calibri" w:cs="Arial"/>
          <w:szCs w:val="24"/>
        </w:rPr>
        <w:t xml:space="preserve"> wenn die Standardtür </w:t>
      </w:r>
      <w:r w:rsidR="004541F7">
        <w:rPr>
          <w:rFonts w:ascii="Calibri" w:hAnsi="Calibri" w:cs="Arial"/>
          <w:szCs w:val="24"/>
        </w:rPr>
        <w:t>zugezogen</w:t>
      </w:r>
      <w:r w:rsidRPr="00A218E3">
        <w:rPr>
          <w:rFonts w:ascii="Calibri" w:hAnsi="Calibri" w:cs="Arial"/>
          <w:szCs w:val="24"/>
        </w:rPr>
        <w:t xml:space="preserve"> und das Standardfenster geschlossen ist, stellt dies für Einbrecher kein </w:t>
      </w:r>
      <w:r w:rsidR="00A218E3" w:rsidRPr="00A218E3">
        <w:rPr>
          <w:rFonts w:ascii="Calibri" w:hAnsi="Calibri" w:cs="Arial"/>
          <w:szCs w:val="24"/>
        </w:rPr>
        <w:t xml:space="preserve">wirkliches </w:t>
      </w:r>
      <w:r w:rsidRPr="00A218E3">
        <w:rPr>
          <w:rFonts w:ascii="Calibri" w:hAnsi="Calibri" w:cs="Arial"/>
          <w:szCs w:val="24"/>
        </w:rPr>
        <w:t>Hindernis dar. Ausgerüstet mit einem Schrauben</w:t>
      </w:r>
      <w:r w:rsidR="00A64D69">
        <w:rPr>
          <w:rFonts w:ascii="Calibri" w:hAnsi="Calibri" w:cs="Arial"/>
          <w:szCs w:val="24"/>
        </w:rPr>
        <w:t>dreher</w:t>
      </w:r>
      <w:r w:rsidRPr="00A218E3">
        <w:rPr>
          <w:rFonts w:ascii="Calibri" w:hAnsi="Calibri" w:cs="Arial"/>
          <w:szCs w:val="24"/>
        </w:rPr>
        <w:t xml:space="preserve"> gelingt es </w:t>
      </w:r>
      <w:r w:rsidR="00A218E3" w:rsidRPr="00A218E3">
        <w:rPr>
          <w:rFonts w:ascii="Calibri" w:hAnsi="Calibri" w:cs="Arial"/>
          <w:szCs w:val="24"/>
        </w:rPr>
        <w:t>ihnen</w:t>
      </w:r>
      <w:r w:rsidRPr="00A218E3">
        <w:rPr>
          <w:rFonts w:ascii="Calibri" w:hAnsi="Calibri" w:cs="Arial"/>
          <w:szCs w:val="24"/>
        </w:rPr>
        <w:t xml:space="preserve"> oftmals in weniger als 30 Sekunden Tür oder Fenster aufzuhebeln. </w:t>
      </w:r>
    </w:p>
    <w:p w14:paraId="762588B9" w14:textId="26422192" w:rsidR="007C7A59" w:rsidRPr="00A218E3" w:rsidRDefault="007C7A59" w:rsidP="00DD0882">
      <w:pPr>
        <w:rPr>
          <w:rFonts w:ascii="Calibri" w:hAnsi="Calibri" w:cs="Arial"/>
          <w:szCs w:val="24"/>
        </w:rPr>
      </w:pPr>
      <w:r w:rsidRPr="00A218E3">
        <w:rPr>
          <w:rFonts w:ascii="Calibri" w:hAnsi="Calibri" w:cs="Arial"/>
          <w:szCs w:val="24"/>
        </w:rPr>
        <w:t>Nach dem Motto „</w:t>
      </w:r>
      <w:r w:rsidR="00AD7921" w:rsidRPr="00A218E3">
        <w:rPr>
          <w:rFonts w:ascii="Calibri" w:hAnsi="Calibri" w:cs="Arial"/>
          <w:szCs w:val="24"/>
        </w:rPr>
        <w:t>S</w:t>
      </w:r>
      <w:r w:rsidRPr="00A218E3">
        <w:rPr>
          <w:rFonts w:ascii="Calibri" w:hAnsi="Calibri" w:cs="Arial"/>
          <w:szCs w:val="24"/>
        </w:rPr>
        <w:t>chnell rein und schnell wieder raus“</w:t>
      </w:r>
      <w:r w:rsidR="00513E9C" w:rsidRPr="00A218E3">
        <w:rPr>
          <w:rFonts w:ascii="Calibri" w:hAnsi="Calibri" w:cs="Arial"/>
          <w:szCs w:val="24"/>
        </w:rPr>
        <w:t xml:space="preserve"> durchwühlt der Einbrecher Schränke und Schubladen und nimmt</w:t>
      </w:r>
      <w:r w:rsidRPr="00A218E3">
        <w:rPr>
          <w:rFonts w:ascii="Calibri" w:hAnsi="Calibri" w:cs="Arial"/>
          <w:szCs w:val="24"/>
        </w:rPr>
        <w:t xml:space="preserve"> mit, was er an wertvollen Gegenständen finden kann</w:t>
      </w:r>
      <w:r w:rsidR="00513E9C" w:rsidRPr="00A218E3">
        <w:rPr>
          <w:rFonts w:ascii="Calibri" w:hAnsi="Calibri" w:cs="Arial"/>
          <w:szCs w:val="24"/>
        </w:rPr>
        <w:t xml:space="preserve">. Er kennt jedes Versteck, da bleibt kaum etwas unentdeckt. </w:t>
      </w:r>
      <w:r w:rsidR="006F2C69">
        <w:rPr>
          <w:rFonts w:ascii="Calibri" w:hAnsi="Calibri" w:cs="Arial"/>
          <w:szCs w:val="24"/>
        </w:rPr>
        <w:t>N</w:t>
      </w:r>
      <w:r w:rsidR="00513E9C" w:rsidRPr="00A218E3">
        <w:rPr>
          <w:rFonts w:ascii="Calibri" w:hAnsi="Calibri" w:cs="Arial"/>
          <w:szCs w:val="24"/>
        </w:rPr>
        <w:t xml:space="preserve">ach wenigen Minuten verlässt er </w:t>
      </w:r>
      <w:r w:rsidR="00A218E3" w:rsidRPr="00A218E3">
        <w:rPr>
          <w:rFonts w:ascii="Calibri" w:hAnsi="Calibri" w:cs="Arial"/>
          <w:szCs w:val="24"/>
        </w:rPr>
        <w:t>das Haus</w:t>
      </w:r>
      <w:r w:rsidR="00513E9C" w:rsidRPr="00A218E3">
        <w:rPr>
          <w:rFonts w:ascii="Calibri" w:hAnsi="Calibri" w:cs="Arial"/>
          <w:szCs w:val="24"/>
        </w:rPr>
        <w:t xml:space="preserve"> so unauffällig wie er gekommen ist und </w:t>
      </w:r>
      <w:r w:rsidR="00AD7921" w:rsidRPr="00A218E3">
        <w:rPr>
          <w:rFonts w:ascii="Calibri" w:hAnsi="Calibri" w:cs="Arial"/>
          <w:szCs w:val="24"/>
        </w:rPr>
        <w:t>zurück bleibt eine verwüstete Wohnung</w:t>
      </w:r>
      <w:r w:rsidR="00513E9C" w:rsidRPr="00A218E3">
        <w:rPr>
          <w:rFonts w:ascii="Calibri" w:hAnsi="Calibri" w:cs="Arial"/>
          <w:szCs w:val="24"/>
        </w:rPr>
        <w:t>.</w:t>
      </w:r>
    </w:p>
    <w:p w14:paraId="762588BB" w14:textId="16055CB1" w:rsidR="00AD7921" w:rsidRPr="00A218E3" w:rsidRDefault="00AD7921" w:rsidP="00DD0882">
      <w:pPr>
        <w:spacing w:before="120"/>
        <w:rPr>
          <w:rFonts w:ascii="Calibri" w:hAnsi="Calibri" w:cs="Arial"/>
          <w:szCs w:val="24"/>
        </w:rPr>
      </w:pPr>
      <w:r w:rsidRPr="00A218E3">
        <w:rPr>
          <w:rFonts w:ascii="Calibri" w:hAnsi="Calibri" w:cs="Arial"/>
          <w:szCs w:val="24"/>
        </w:rPr>
        <w:t>Ein wundervoller Urlaub endet so mit einer schrecklichen Überraschung bei der Heimkehr. Nicht nur, dass der Einbrecher großen materiellen Schaden angerichtet hat</w:t>
      </w:r>
      <w:r w:rsidR="00A64D69">
        <w:rPr>
          <w:rFonts w:ascii="Calibri" w:hAnsi="Calibri" w:cs="Arial"/>
          <w:szCs w:val="24"/>
        </w:rPr>
        <w:t>.</w:t>
      </w:r>
      <w:r w:rsidRPr="00A218E3">
        <w:rPr>
          <w:rFonts w:ascii="Calibri" w:hAnsi="Calibri" w:cs="Arial"/>
          <w:szCs w:val="24"/>
        </w:rPr>
        <w:t xml:space="preserve"> </w:t>
      </w:r>
      <w:r w:rsidR="00A64D69" w:rsidRPr="00A218E3">
        <w:rPr>
          <w:rFonts w:ascii="Calibri" w:hAnsi="Calibri" w:cs="Arial"/>
          <w:szCs w:val="24"/>
        </w:rPr>
        <w:t>Denn auch</w:t>
      </w:r>
      <w:r w:rsidR="00A64D69">
        <w:rPr>
          <w:rFonts w:ascii="Calibri" w:hAnsi="Calibri" w:cs="Arial"/>
          <w:szCs w:val="24"/>
        </w:rPr>
        <w:t>,</w:t>
      </w:r>
      <w:r w:rsidR="00A64D69" w:rsidRPr="00A218E3">
        <w:rPr>
          <w:rFonts w:ascii="Calibri" w:hAnsi="Calibri" w:cs="Arial"/>
          <w:szCs w:val="24"/>
        </w:rPr>
        <w:t xml:space="preserve"> wenn sich Tät</w:t>
      </w:r>
      <w:r w:rsidR="00A64D69">
        <w:rPr>
          <w:rFonts w:ascii="Calibri" w:hAnsi="Calibri" w:cs="Arial"/>
          <w:szCs w:val="24"/>
        </w:rPr>
        <w:t>er und Opfer nie begegnet sind,</w:t>
      </w:r>
      <w:r w:rsidR="00A64D69" w:rsidRPr="00A218E3">
        <w:rPr>
          <w:rFonts w:ascii="Calibri" w:hAnsi="Calibri" w:cs="Arial"/>
          <w:szCs w:val="24"/>
        </w:rPr>
        <w:t xml:space="preserve"> </w:t>
      </w:r>
      <w:r w:rsidR="00A64D69">
        <w:rPr>
          <w:rFonts w:ascii="Calibri" w:hAnsi="Calibri" w:cs="Arial"/>
          <w:szCs w:val="24"/>
        </w:rPr>
        <w:t>hat der Einbrecher</w:t>
      </w:r>
      <w:r w:rsidRPr="00A218E3">
        <w:rPr>
          <w:rFonts w:ascii="Calibri" w:hAnsi="Calibri" w:cs="Arial"/>
          <w:szCs w:val="24"/>
        </w:rPr>
        <w:t xml:space="preserve"> </w:t>
      </w:r>
      <w:r w:rsidR="00A218E3" w:rsidRPr="00A218E3">
        <w:rPr>
          <w:rFonts w:ascii="Calibri" w:hAnsi="Calibri" w:cs="Arial"/>
          <w:szCs w:val="24"/>
        </w:rPr>
        <w:t>die</w:t>
      </w:r>
      <w:r w:rsidRPr="00A218E3">
        <w:rPr>
          <w:rFonts w:ascii="Calibri" w:hAnsi="Calibri" w:cs="Arial"/>
          <w:szCs w:val="24"/>
        </w:rPr>
        <w:t xml:space="preserve"> </w:t>
      </w:r>
      <w:r w:rsidR="00A64D69">
        <w:rPr>
          <w:rFonts w:ascii="Calibri" w:hAnsi="Calibri" w:cs="Arial"/>
          <w:szCs w:val="24"/>
        </w:rPr>
        <w:t>Bewohner</w:t>
      </w:r>
      <w:r w:rsidRPr="00A218E3">
        <w:rPr>
          <w:rFonts w:ascii="Calibri" w:hAnsi="Calibri" w:cs="Arial"/>
          <w:szCs w:val="24"/>
        </w:rPr>
        <w:t xml:space="preserve"> </w:t>
      </w:r>
      <w:r w:rsidR="00A64D69">
        <w:rPr>
          <w:rFonts w:ascii="Calibri" w:hAnsi="Calibri" w:cs="Arial"/>
          <w:szCs w:val="24"/>
        </w:rPr>
        <w:t>verletzt – psychologisch in ihrem Sicherheitsgefühl</w:t>
      </w:r>
      <w:r w:rsidRPr="00A218E3">
        <w:rPr>
          <w:rFonts w:ascii="Calibri" w:hAnsi="Calibri" w:cs="Arial"/>
          <w:szCs w:val="24"/>
        </w:rPr>
        <w:t>. Nicht umson</w:t>
      </w:r>
      <w:r w:rsidR="008F015B">
        <w:rPr>
          <w:rFonts w:ascii="Calibri" w:hAnsi="Calibri" w:cs="Arial"/>
          <w:szCs w:val="24"/>
        </w:rPr>
        <w:t>st spricht man vom „Einbruch</w:t>
      </w:r>
      <w:r w:rsidRPr="00A218E3">
        <w:rPr>
          <w:rFonts w:ascii="Calibri" w:hAnsi="Calibri" w:cs="Arial"/>
          <w:szCs w:val="24"/>
        </w:rPr>
        <w:t>opfer“.</w:t>
      </w:r>
      <w:r w:rsidR="00A64D69">
        <w:rPr>
          <w:rFonts w:ascii="Calibri" w:hAnsi="Calibri" w:cs="Arial"/>
          <w:szCs w:val="24"/>
        </w:rPr>
        <w:t xml:space="preserve"> Betroffene </w:t>
      </w:r>
      <w:r w:rsidR="007D799C" w:rsidRPr="00A218E3">
        <w:rPr>
          <w:rFonts w:ascii="Calibri" w:hAnsi="Calibri" w:cs="Arial"/>
          <w:szCs w:val="24"/>
        </w:rPr>
        <w:t xml:space="preserve">fühlen sich traumatisiert, viele klagen über Geräuschempfindlichkeit, werden von einem ständigen Angstgefühl im eigenen </w:t>
      </w:r>
      <w:r w:rsidR="00A218E3" w:rsidRPr="00A218E3">
        <w:rPr>
          <w:rFonts w:ascii="Calibri" w:hAnsi="Calibri" w:cs="Arial"/>
          <w:szCs w:val="24"/>
        </w:rPr>
        <w:t>Zuh</w:t>
      </w:r>
      <w:r w:rsidR="005361B5" w:rsidRPr="00A218E3">
        <w:rPr>
          <w:rFonts w:ascii="Calibri" w:hAnsi="Calibri" w:cs="Arial"/>
          <w:szCs w:val="24"/>
        </w:rPr>
        <w:t>a</w:t>
      </w:r>
      <w:r w:rsidR="007D799C" w:rsidRPr="00A218E3">
        <w:rPr>
          <w:rFonts w:ascii="Calibri" w:hAnsi="Calibri" w:cs="Arial"/>
          <w:szCs w:val="24"/>
        </w:rPr>
        <w:t>use begleite</w:t>
      </w:r>
      <w:r w:rsidR="008F015B">
        <w:rPr>
          <w:rFonts w:ascii="Calibri" w:hAnsi="Calibri" w:cs="Arial"/>
          <w:szCs w:val="24"/>
        </w:rPr>
        <w:t xml:space="preserve">t. </w:t>
      </w:r>
      <w:r w:rsidR="00A34400">
        <w:rPr>
          <w:rFonts w:ascii="Calibri" w:hAnsi="Calibri" w:cs="Arial"/>
          <w:szCs w:val="24"/>
        </w:rPr>
        <w:t>Der polizeiliche Opferschutz</w:t>
      </w:r>
      <w:r w:rsidR="008A29F8">
        <w:rPr>
          <w:rFonts w:ascii="Calibri" w:hAnsi="Calibri" w:cs="Arial"/>
          <w:szCs w:val="24"/>
        </w:rPr>
        <w:t xml:space="preserve"> </w:t>
      </w:r>
      <w:r w:rsidR="003D6C10">
        <w:rPr>
          <w:rFonts w:ascii="Calibri" w:hAnsi="Calibri" w:cs="Arial"/>
          <w:szCs w:val="24"/>
        </w:rPr>
        <w:t xml:space="preserve">unterstützt </w:t>
      </w:r>
      <w:r w:rsidR="00C556D6">
        <w:rPr>
          <w:rFonts w:ascii="Calibri" w:hAnsi="Calibri" w:cs="Arial"/>
          <w:szCs w:val="24"/>
        </w:rPr>
        <w:t>Einbruchopfer mit</w:t>
      </w:r>
      <w:r w:rsidR="005945A0">
        <w:rPr>
          <w:rFonts w:ascii="Calibri" w:hAnsi="Calibri" w:cs="Arial"/>
          <w:szCs w:val="24"/>
        </w:rPr>
        <w:t xml:space="preserve"> verschiedenen Hilfsangeboten</w:t>
      </w:r>
      <w:r w:rsidR="009A27FB">
        <w:rPr>
          <w:rFonts w:ascii="Calibri" w:hAnsi="Calibri" w:cs="Arial"/>
          <w:szCs w:val="24"/>
        </w:rPr>
        <w:t xml:space="preserve">, </w:t>
      </w:r>
      <w:r w:rsidR="008A29F8">
        <w:rPr>
          <w:rFonts w:ascii="Calibri" w:hAnsi="Calibri" w:cs="Arial"/>
          <w:szCs w:val="24"/>
        </w:rPr>
        <w:t xml:space="preserve">um </w:t>
      </w:r>
      <w:r w:rsidR="007D799C" w:rsidRPr="00A218E3">
        <w:rPr>
          <w:rFonts w:ascii="Calibri" w:hAnsi="Calibri" w:cs="Arial"/>
          <w:szCs w:val="24"/>
        </w:rPr>
        <w:t>wieder zurück in ein normales Leben zu finden.</w:t>
      </w:r>
    </w:p>
    <w:p w14:paraId="73DAA750" w14:textId="7477F5BF" w:rsidR="006D6114" w:rsidRDefault="4706186D" w:rsidP="00DD0882">
      <w:pPr>
        <w:spacing w:before="120"/>
        <w:rPr>
          <w:rFonts w:ascii="Calibri" w:hAnsi="Calibri" w:cs="Arial"/>
        </w:rPr>
      </w:pPr>
      <w:r w:rsidRPr="4706186D">
        <w:rPr>
          <w:rFonts w:ascii="Calibri" w:hAnsi="Calibri" w:cs="Arial"/>
        </w:rPr>
        <w:t xml:space="preserve">Um den Albtraum „Einbruch“ erst gar nicht wahr werden zu lassen, wurde auf Initiative von Polizeibehörden im Jahr 2005 das Netzwerk „Zuhause sicher“ gegründet. Basis für das gemeinsame Engagement von zahlreichen öffentlichen Institutionen und privatwirtschaftlichen Unternehmen ist die polizeiliche Empfehlungspraxis. </w:t>
      </w:r>
      <w:r w:rsidR="00384E30">
        <w:rPr>
          <w:rFonts w:ascii="Calibri" w:hAnsi="Calibri" w:cs="Arial"/>
        </w:rPr>
        <w:t>Sie besteht aus drei Bausteinen: Mechanische Sicherheitstechnik, richtiges Verhalten und (ggf.) elektronische Sicherheitstechnik.</w:t>
      </w:r>
    </w:p>
    <w:p w14:paraId="2377E40F" w14:textId="54CBE5D5" w:rsidR="006D6114" w:rsidRDefault="00A27E90" w:rsidP="00DD0882">
      <w:pPr>
        <w:spacing w:before="120"/>
        <w:rPr>
          <w:rFonts w:ascii="Calibri" w:hAnsi="Calibri" w:cs="Arial"/>
        </w:rPr>
      </w:pPr>
      <w:r>
        <w:rPr>
          <w:rFonts w:ascii="Calibri" w:hAnsi="Calibri" w:cs="Arial"/>
        </w:rPr>
        <w:t xml:space="preserve"> „Zuhause sicher“</w:t>
      </w:r>
      <w:r w:rsidR="00244819">
        <w:rPr>
          <w:rFonts w:ascii="Calibri" w:hAnsi="Calibri" w:cs="Arial"/>
        </w:rPr>
        <w:t xml:space="preserve"> bietet – z. B. mit seiner </w:t>
      </w:r>
      <w:r>
        <w:rPr>
          <w:rFonts w:ascii="Calibri" w:hAnsi="Calibri" w:cs="Arial"/>
        </w:rPr>
        <w:t>Homepage</w:t>
      </w:r>
      <w:r w:rsidR="00244819">
        <w:rPr>
          <w:rFonts w:ascii="Calibri" w:hAnsi="Calibri" w:cs="Arial"/>
        </w:rPr>
        <w:t xml:space="preserve"> – </w:t>
      </w:r>
      <w:r>
        <w:rPr>
          <w:rFonts w:ascii="Calibri" w:hAnsi="Calibri" w:cs="Arial"/>
        </w:rPr>
        <w:t>einen Überblick über die polizeilichen Empfehlungen</w:t>
      </w:r>
      <w:r w:rsidR="00244819">
        <w:rPr>
          <w:rFonts w:ascii="Calibri" w:hAnsi="Calibri" w:cs="Arial"/>
        </w:rPr>
        <w:t xml:space="preserve"> und rät</w:t>
      </w:r>
      <w:r w:rsidR="000200DB">
        <w:rPr>
          <w:rFonts w:ascii="Calibri" w:hAnsi="Calibri" w:cs="Arial"/>
        </w:rPr>
        <w:t xml:space="preserve"> Mietern und Eigentümern eine polizeiliche Beratung in Anspruch zu nehmen.</w:t>
      </w:r>
    </w:p>
    <w:p w14:paraId="5BA539E0" w14:textId="7B256DB9" w:rsidR="00384E30" w:rsidRPr="007C1C20" w:rsidRDefault="00384E30" w:rsidP="00DD0882">
      <w:pPr>
        <w:rPr>
          <w:rFonts w:ascii="Calibri" w:hAnsi="Calibri" w:cs="Arial"/>
          <w:color w:val="000000" w:themeColor="text1"/>
          <w:szCs w:val="24"/>
        </w:rPr>
      </w:pPr>
      <w:r w:rsidRPr="007C1C20">
        <w:rPr>
          <w:rFonts w:ascii="Calibri" w:hAnsi="Calibri" w:cs="Arial"/>
          <w:color w:val="000000" w:themeColor="text1"/>
          <w:szCs w:val="24"/>
        </w:rPr>
        <w:t>Welche Schwachstellen an Haus oder Wohnung gesichert werden sollten, welche Sicherheitstechnik sinnvoll wäre und wie man durch richtiges Verhalten das Einbruchsrisiko senken kann, können bundesweit die Fachberater der örtlichen polizeilichen Beratungsstelle erklären. Kompetent und neutral informieren die polizeilichen Fachberater über Täterarbeitsweisen und Möglichkeiten sich und sein Zuhause zu schützen.</w:t>
      </w:r>
      <w:r>
        <w:rPr>
          <w:rFonts w:ascii="Calibri" w:hAnsi="Calibri" w:cs="Arial"/>
          <w:color w:val="000000" w:themeColor="text1"/>
          <w:szCs w:val="24"/>
        </w:rPr>
        <w:t xml:space="preserve"> </w:t>
      </w:r>
    </w:p>
    <w:p w14:paraId="342FFF0D" w14:textId="77777777" w:rsidR="002B3598" w:rsidRDefault="0066385B" w:rsidP="00DD0882">
      <w:pPr>
        <w:spacing w:before="120"/>
        <w:rPr>
          <w:rFonts w:ascii="Calibri" w:hAnsi="Calibri" w:cs="Arial"/>
          <w:szCs w:val="24"/>
        </w:rPr>
      </w:pPr>
      <w:r>
        <w:rPr>
          <w:rFonts w:ascii="Calibri" w:hAnsi="Calibri" w:cs="Arial"/>
          <w:szCs w:val="24"/>
        </w:rPr>
        <w:t xml:space="preserve">Um </w:t>
      </w:r>
      <w:r w:rsidR="00B216FA">
        <w:rPr>
          <w:rFonts w:ascii="Calibri" w:hAnsi="Calibri" w:cs="Arial"/>
          <w:szCs w:val="24"/>
        </w:rPr>
        <w:t xml:space="preserve">die polizeilichen Ratschläge zur mechanischen und elektronischen Sicherung umzusetzen, empfiehlt </w:t>
      </w:r>
      <w:r w:rsidR="008454AF">
        <w:rPr>
          <w:rFonts w:ascii="Calibri" w:hAnsi="Calibri" w:cs="Arial"/>
          <w:szCs w:val="24"/>
        </w:rPr>
        <w:t>es sich, auf Fachbetriebe zurückzugreifen</w:t>
      </w:r>
      <w:r w:rsidR="00F33B60">
        <w:rPr>
          <w:rFonts w:ascii="Calibri" w:hAnsi="Calibri" w:cs="Arial"/>
          <w:szCs w:val="24"/>
        </w:rPr>
        <w:t xml:space="preserve">. </w:t>
      </w:r>
      <w:r w:rsidR="008835B6">
        <w:rPr>
          <w:rFonts w:ascii="Calibri" w:hAnsi="Calibri" w:cs="Arial"/>
          <w:szCs w:val="24"/>
        </w:rPr>
        <w:t>Im</w:t>
      </w:r>
      <w:r w:rsidR="00906F95" w:rsidRPr="00A218E3">
        <w:rPr>
          <w:rFonts w:ascii="Calibri" w:hAnsi="Calibri" w:cs="Arial"/>
          <w:szCs w:val="24"/>
        </w:rPr>
        <w:t xml:space="preserve"> Netzwerk „Zuhause sicher“ </w:t>
      </w:r>
      <w:r w:rsidR="008835B6">
        <w:rPr>
          <w:rFonts w:ascii="Calibri" w:hAnsi="Calibri" w:cs="Arial"/>
          <w:szCs w:val="24"/>
        </w:rPr>
        <w:t xml:space="preserve">sind dies die Mitglieder der sogenannten örtlichen </w:t>
      </w:r>
      <w:r w:rsidR="00F51A3D">
        <w:rPr>
          <w:rFonts w:ascii="Calibri" w:hAnsi="Calibri" w:cs="Arial"/>
          <w:szCs w:val="24"/>
        </w:rPr>
        <w:t xml:space="preserve">Schutzgemeinschaften. Sie sind </w:t>
      </w:r>
      <w:r w:rsidR="00906F95" w:rsidRPr="00A218E3">
        <w:rPr>
          <w:rFonts w:ascii="Calibri" w:hAnsi="Calibri" w:cs="Arial"/>
          <w:szCs w:val="24"/>
        </w:rPr>
        <w:t>speziell geschult</w:t>
      </w:r>
      <w:r w:rsidR="00F51A3D">
        <w:rPr>
          <w:rFonts w:ascii="Calibri" w:hAnsi="Calibri" w:cs="Arial"/>
          <w:szCs w:val="24"/>
        </w:rPr>
        <w:t xml:space="preserve"> und</w:t>
      </w:r>
      <w:r w:rsidR="002B3598">
        <w:rPr>
          <w:rFonts w:ascii="Calibri" w:hAnsi="Calibri" w:cs="Arial"/>
          <w:szCs w:val="24"/>
        </w:rPr>
        <w:t xml:space="preserve"> </w:t>
      </w:r>
      <w:r w:rsidR="00A64D69">
        <w:rPr>
          <w:rFonts w:ascii="Calibri" w:hAnsi="Calibri" w:cs="Arial"/>
          <w:szCs w:val="24"/>
        </w:rPr>
        <w:t xml:space="preserve">in der Lage, </w:t>
      </w:r>
      <w:r w:rsidR="002B3598">
        <w:rPr>
          <w:rFonts w:ascii="Calibri" w:hAnsi="Calibri" w:cs="Arial"/>
          <w:szCs w:val="24"/>
        </w:rPr>
        <w:t>DIN-geprüfte Technik</w:t>
      </w:r>
      <w:r w:rsidR="00906F95" w:rsidRPr="00A218E3">
        <w:rPr>
          <w:rFonts w:ascii="Calibri" w:hAnsi="Calibri" w:cs="Arial"/>
          <w:szCs w:val="24"/>
        </w:rPr>
        <w:t xml:space="preserve"> </w:t>
      </w:r>
      <w:r w:rsidR="002B3598">
        <w:rPr>
          <w:rFonts w:ascii="Calibri" w:hAnsi="Calibri" w:cs="Arial"/>
          <w:szCs w:val="24"/>
        </w:rPr>
        <w:t>fachgerecht zu projektieren, zu montieren und zu warten</w:t>
      </w:r>
      <w:r w:rsidR="00906F95" w:rsidRPr="00A218E3">
        <w:rPr>
          <w:rFonts w:ascii="Calibri" w:hAnsi="Calibri" w:cs="Arial"/>
          <w:szCs w:val="24"/>
        </w:rPr>
        <w:t>.</w:t>
      </w:r>
    </w:p>
    <w:p w14:paraId="762588C1" w14:textId="0A356533" w:rsidR="00906F95" w:rsidRPr="00A218E3" w:rsidRDefault="00A218E3" w:rsidP="00DD0882">
      <w:pPr>
        <w:spacing w:before="120"/>
        <w:rPr>
          <w:rFonts w:ascii="Calibri" w:hAnsi="Calibri" w:cs="Arial"/>
          <w:szCs w:val="24"/>
        </w:rPr>
      </w:pPr>
      <w:r w:rsidRPr="00A218E3">
        <w:rPr>
          <w:rFonts w:ascii="Calibri" w:hAnsi="Calibri" w:cs="Arial"/>
          <w:szCs w:val="24"/>
        </w:rPr>
        <w:lastRenderedPageBreak/>
        <w:t xml:space="preserve">Zum Abschluss, wenn alle Empfehlungen </w:t>
      </w:r>
      <w:r w:rsidR="00A64D69">
        <w:rPr>
          <w:rFonts w:ascii="Calibri" w:hAnsi="Calibri" w:cs="Arial"/>
          <w:szCs w:val="24"/>
        </w:rPr>
        <w:t>realisiert</w:t>
      </w:r>
      <w:r w:rsidRPr="00A218E3">
        <w:rPr>
          <w:rFonts w:ascii="Calibri" w:hAnsi="Calibri" w:cs="Arial"/>
          <w:szCs w:val="24"/>
        </w:rPr>
        <w:t xml:space="preserve"> sind, </w:t>
      </w:r>
      <w:r w:rsidR="00FD235A">
        <w:rPr>
          <w:rFonts w:ascii="Calibri" w:hAnsi="Calibri" w:cs="Arial"/>
          <w:szCs w:val="24"/>
        </w:rPr>
        <w:t>kann man</w:t>
      </w:r>
      <w:r w:rsidRPr="00A218E3">
        <w:rPr>
          <w:rFonts w:ascii="Calibri" w:hAnsi="Calibri" w:cs="Arial"/>
          <w:szCs w:val="24"/>
        </w:rPr>
        <w:t xml:space="preserve"> die Präventionsplakette des Netzwerkes „Zuhause sicher“ </w:t>
      </w:r>
      <w:r w:rsidR="00FD235A">
        <w:rPr>
          <w:rFonts w:ascii="Calibri" w:hAnsi="Calibri" w:cs="Arial"/>
          <w:szCs w:val="24"/>
        </w:rPr>
        <w:t xml:space="preserve">erhalten. </w:t>
      </w:r>
      <w:r w:rsidR="00B56BFA">
        <w:rPr>
          <w:rFonts w:ascii="Calibri" w:hAnsi="Calibri" w:cs="Arial"/>
          <w:szCs w:val="24"/>
        </w:rPr>
        <w:t>Am Haus angebracht kann sie Einbrechern signalisieren: „Dieses Haus ist abgesichert – ein Einbruchversuch</w:t>
      </w:r>
      <w:r w:rsidR="00FA1B2A">
        <w:rPr>
          <w:rFonts w:ascii="Calibri" w:hAnsi="Calibri" w:cs="Arial"/>
          <w:szCs w:val="24"/>
        </w:rPr>
        <w:t xml:space="preserve"> lohnt nicht“. </w:t>
      </w:r>
      <w:r w:rsidR="00FD235A">
        <w:rPr>
          <w:rFonts w:ascii="Calibri" w:hAnsi="Calibri" w:cs="Arial"/>
          <w:szCs w:val="24"/>
        </w:rPr>
        <w:t>Plaketteninhabern gewähren</w:t>
      </w:r>
      <w:r w:rsidRPr="00A218E3">
        <w:rPr>
          <w:rFonts w:ascii="Calibri" w:hAnsi="Calibri" w:cs="Arial"/>
          <w:szCs w:val="24"/>
        </w:rPr>
        <w:t xml:space="preserve"> die </w:t>
      </w:r>
      <w:r w:rsidR="00FA1B2A">
        <w:rPr>
          <w:rFonts w:ascii="Calibri" w:hAnsi="Calibri" w:cs="Arial"/>
          <w:szCs w:val="24"/>
        </w:rPr>
        <w:t>im</w:t>
      </w:r>
      <w:r w:rsidR="00FD235A">
        <w:rPr>
          <w:rFonts w:ascii="Calibri" w:hAnsi="Calibri" w:cs="Arial"/>
          <w:szCs w:val="24"/>
        </w:rPr>
        <w:t xml:space="preserve"> „Zuhause sicher“ </w:t>
      </w:r>
      <w:r w:rsidR="00FA1B2A">
        <w:rPr>
          <w:rFonts w:ascii="Calibri" w:hAnsi="Calibri" w:cs="Arial"/>
          <w:szCs w:val="24"/>
        </w:rPr>
        <w:t>engagierten</w:t>
      </w:r>
      <w:r w:rsidR="00FD235A">
        <w:rPr>
          <w:rFonts w:ascii="Calibri" w:hAnsi="Calibri" w:cs="Arial"/>
          <w:szCs w:val="24"/>
        </w:rPr>
        <w:t xml:space="preserve"> Versicherer </w:t>
      </w:r>
      <w:r w:rsidR="00A64D69">
        <w:rPr>
          <w:rFonts w:ascii="Calibri" w:hAnsi="Calibri" w:cs="Arial"/>
          <w:szCs w:val="24"/>
        </w:rPr>
        <w:t xml:space="preserve">zudem </w:t>
      </w:r>
      <w:r w:rsidRPr="00A218E3">
        <w:rPr>
          <w:rFonts w:ascii="Calibri" w:hAnsi="Calibri" w:cs="Arial"/>
          <w:szCs w:val="24"/>
        </w:rPr>
        <w:t xml:space="preserve">einen Nachlass </w:t>
      </w:r>
      <w:r w:rsidR="00A64D69">
        <w:rPr>
          <w:rFonts w:ascii="Calibri" w:hAnsi="Calibri" w:cs="Arial"/>
          <w:szCs w:val="24"/>
        </w:rPr>
        <w:t>in der</w:t>
      </w:r>
      <w:r w:rsidRPr="00A218E3">
        <w:rPr>
          <w:rFonts w:ascii="Calibri" w:hAnsi="Calibri" w:cs="Arial"/>
          <w:szCs w:val="24"/>
        </w:rPr>
        <w:t xml:space="preserve"> Hausratversicherung.</w:t>
      </w:r>
    </w:p>
    <w:p w14:paraId="762588C2" w14:textId="77777777" w:rsidR="000053FE" w:rsidRDefault="000053FE" w:rsidP="00DD0882">
      <w:pPr>
        <w:autoSpaceDE w:val="0"/>
        <w:autoSpaceDN w:val="0"/>
        <w:adjustRightInd w:val="0"/>
        <w:rPr>
          <w:rFonts w:ascii="Calibri" w:hAnsi="Calibri" w:cs="Arial"/>
          <w:szCs w:val="24"/>
        </w:rPr>
      </w:pPr>
    </w:p>
    <w:p w14:paraId="762588C3" w14:textId="77777777" w:rsidR="000053FE" w:rsidRDefault="000053FE" w:rsidP="00DD0882">
      <w:pPr>
        <w:autoSpaceDE w:val="0"/>
        <w:autoSpaceDN w:val="0"/>
        <w:adjustRightInd w:val="0"/>
        <w:rPr>
          <w:rFonts w:ascii="Calibri" w:hAnsi="Calibri" w:cs="Arial"/>
          <w:szCs w:val="24"/>
        </w:rPr>
      </w:pPr>
    </w:p>
    <w:p w14:paraId="762588C4" w14:textId="77777777" w:rsidR="00A218E3" w:rsidRPr="00A218E3" w:rsidRDefault="000053FE" w:rsidP="00DD0882">
      <w:pPr>
        <w:autoSpaceDE w:val="0"/>
        <w:autoSpaceDN w:val="0"/>
        <w:adjustRightInd w:val="0"/>
        <w:rPr>
          <w:rFonts w:ascii="Calibri" w:hAnsi="Calibri" w:cs="Arial"/>
          <w:szCs w:val="24"/>
        </w:rPr>
      </w:pPr>
      <w:r>
        <w:rPr>
          <w:rFonts w:ascii="Calibri" w:hAnsi="Calibri" w:cs="Arial"/>
          <w:szCs w:val="24"/>
        </w:rPr>
        <w:t>_______</w:t>
      </w:r>
      <w:r w:rsidR="00A218E3" w:rsidRPr="00A218E3">
        <w:rPr>
          <w:rFonts w:ascii="Calibri" w:hAnsi="Calibri" w:cs="Arial"/>
          <w:szCs w:val="24"/>
        </w:rPr>
        <w:t>_______________________</w:t>
      </w:r>
    </w:p>
    <w:p w14:paraId="762588C5" w14:textId="77777777" w:rsidR="000053FE" w:rsidRPr="00A218E3" w:rsidRDefault="00A218E3" w:rsidP="00DD0882">
      <w:pPr>
        <w:autoSpaceDE w:val="0"/>
        <w:autoSpaceDN w:val="0"/>
        <w:adjustRightInd w:val="0"/>
        <w:rPr>
          <w:rFonts w:ascii="Calibri" w:hAnsi="Calibri" w:cs="Arial"/>
          <w:szCs w:val="24"/>
        </w:rPr>
      </w:pPr>
      <w:r w:rsidRPr="00A218E3">
        <w:rPr>
          <w:rFonts w:ascii="Calibri" w:hAnsi="Calibri" w:cs="Arial"/>
          <w:szCs w:val="24"/>
        </w:rPr>
        <w:t xml:space="preserve">Informationen </w:t>
      </w:r>
      <w:r w:rsidR="000053FE">
        <w:rPr>
          <w:rFonts w:ascii="Calibri" w:hAnsi="Calibri" w:cs="Arial"/>
          <w:szCs w:val="24"/>
        </w:rPr>
        <w:t xml:space="preserve">zum Netzwerk „Zuhause sicher“ </w:t>
      </w:r>
      <w:r w:rsidRPr="00A218E3">
        <w:rPr>
          <w:rFonts w:ascii="Calibri" w:hAnsi="Calibri" w:cs="Arial"/>
          <w:szCs w:val="24"/>
        </w:rPr>
        <w:t xml:space="preserve">unter </w:t>
      </w:r>
      <w:hyperlink r:id="rId4" w:history="1">
        <w:r w:rsidR="000053FE" w:rsidRPr="00BC2616">
          <w:rPr>
            <w:rStyle w:val="Hyperlink"/>
            <w:rFonts w:ascii="Calibri" w:hAnsi="Calibri" w:cs="Arial"/>
            <w:szCs w:val="24"/>
          </w:rPr>
          <w:t>www.zuhause-sicher.de</w:t>
        </w:r>
      </w:hyperlink>
    </w:p>
    <w:sectPr w:rsidR="000053FE" w:rsidRPr="00A218E3" w:rsidSect="00B220D7">
      <w:pgSz w:w="11906" w:h="16838" w:code="9"/>
      <w:pgMar w:top="1417" w:right="1417" w:bottom="1134" w:left="1417"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F1B66"/>
    <w:rsid w:val="000053FE"/>
    <w:rsid w:val="000200DB"/>
    <w:rsid w:val="0002335B"/>
    <w:rsid w:val="00094B57"/>
    <w:rsid w:val="000B45AF"/>
    <w:rsid w:val="000F1B66"/>
    <w:rsid w:val="00110D4E"/>
    <w:rsid w:val="00190AAC"/>
    <w:rsid w:val="001930CD"/>
    <w:rsid w:val="001C05B4"/>
    <w:rsid w:val="00222EED"/>
    <w:rsid w:val="00244819"/>
    <w:rsid w:val="002B0469"/>
    <w:rsid w:val="002B3598"/>
    <w:rsid w:val="002E23A1"/>
    <w:rsid w:val="002F788D"/>
    <w:rsid w:val="00326207"/>
    <w:rsid w:val="00330FE8"/>
    <w:rsid w:val="00351497"/>
    <w:rsid w:val="00370412"/>
    <w:rsid w:val="00384E30"/>
    <w:rsid w:val="0039129E"/>
    <w:rsid w:val="003D6C10"/>
    <w:rsid w:val="00400F0B"/>
    <w:rsid w:val="004541F7"/>
    <w:rsid w:val="00480C42"/>
    <w:rsid w:val="004C1A22"/>
    <w:rsid w:val="00501E82"/>
    <w:rsid w:val="00513E9C"/>
    <w:rsid w:val="005361B5"/>
    <w:rsid w:val="00542EB8"/>
    <w:rsid w:val="00567E30"/>
    <w:rsid w:val="005945A0"/>
    <w:rsid w:val="005A2226"/>
    <w:rsid w:val="005B030B"/>
    <w:rsid w:val="005C6CB7"/>
    <w:rsid w:val="00631147"/>
    <w:rsid w:val="00642643"/>
    <w:rsid w:val="0066385B"/>
    <w:rsid w:val="00674A0A"/>
    <w:rsid w:val="00686028"/>
    <w:rsid w:val="006D6114"/>
    <w:rsid w:val="006E17ED"/>
    <w:rsid w:val="006F2C69"/>
    <w:rsid w:val="00704FAA"/>
    <w:rsid w:val="00782B99"/>
    <w:rsid w:val="007B5B17"/>
    <w:rsid w:val="007C7A59"/>
    <w:rsid w:val="007D799C"/>
    <w:rsid w:val="007F3C16"/>
    <w:rsid w:val="008454AF"/>
    <w:rsid w:val="00880550"/>
    <w:rsid w:val="008835B6"/>
    <w:rsid w:val="008A29F8"/>
    <w:rsid w:val="008F015B"/>
    <w:rsid w:val="00906F95"/>
    <w:rsid w:val="009A27FB"/>
    <w:rsid w:val="009D76BB"/>
    <w:rsid w:val="00A21532"/>
    <w:rsid w:val="00A218E3"/>
    <w:rsid w:val="00A27E90"/>
    <w:rsid w:val="00A34400"/>
    <w:rsid w:val="00A55D87"/>
    <w:rsid w:val="00A64D69"/>
    <w:rsid w:val="00AD7921"/>
    <w:rsid w:val="00AF4764"/>
    <w:rsid w:val="00B2086B"/>
    <w:rsid w:val="00B216FA"/>
    <w:rsid w:val="00B220D7"/>
    <w:rsid w:val="00B3591C"/>
    <w:rsid w:val="00B56BFA"/>
    <w:rsid w:val="00B92E0D"/>
    <w:rsid w:val="00BB27DD"/>
    <w:rsid w:val="00BF4F15"/>
    <w:rsid w:val="00C34ED4"/>
    <w:rsid w:val="00C556D6"/>
    <w:rsid w:val="00C82F7F"/>
    <w:rsid w:val="00CF1110"/>
    <w:rsid w:val="00CF23EF"/>
    <w:rsid w:val="00D33916"/>
    <w:rsid w:val="00D679E9"/>
    <w:rsid w:val="00D71BC8"/>
    <w:rsid w:val="00D9244C"/>
    <w:rsid w:val="00DD0108"/>
    <w:rsid w:val="00DD0882"/>
    <w:rsid w:val="00E13A0B"/>
    <w:rsid w:val="00E549DB"/>
    <w:rsid w:val="00E66F4E"/>
    <w:rsid w:val="00E87794"/>
    <w:rsid w:val="00EF4AD4"/>
    <w:rsid w:val="00F33B60"/>
    <w:rsid w:val="00F51A3D"/>
    <w:rsid w:val="00F642CF"/>
    <w:rsid w:val="00F75F00"/>
    <w:rsid w:val="00FA1B2A"/>
    <w:rsid w:val="00FD235A"/>
    <w:rsid w:val="00FD3BF3"/>
    <w:rsid w:val="0CF91ED1"/>
    <w:rsid w:val="4706186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62588B1"/>
  <w15:docId w15:val="{2CC3B115-D437-4E21-8D9E-5F3921A4B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Pr>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bodytext">
    <w:name w:val="bodytext"/>
    <w:basedOn w:val="Standard"/>
    <w:rsid w:val="00501E82"/>
    <w:pPr>
      <w:spacing w:before="100" w:beforeAutospacing="1" w:after="100" w:afterAutospacing="1"/>
    </w:pPr>
    <w:rPr>
      <w:szCs w:val="24"/>
    </w:rPr>
  </w:style>
  <w:style w:type="character" w:styleId="Hyperlink">
    <w:name w:val="Hyperlink"/>
    <w:rsid w:val="00C34ED4"/>
    <w:rPr>
      <w:color w:val="0000FF"/>
      <w:u w:val="single"/>
    </w:rPr>
  </w:style>
  <w:style w:type="character" w:customStyle="1" w:styleId="normaltextrun">
    <w:name w:val="normaltextrun"/>
    <w:basedOn w:val="Absatz-Standardschriftart"/>
    <w:rsid w:val="006860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0104400">
      <w:bodyDiv w:val="1"/>
      <w:marLeft w:val="0"/>
      <w:marRight w:val="0"/>
      <w:marTop w:val="0"/>
      <w:marBottom w:val="0"/>
      <w:divBdr>
        <w:top w:val="none" w:sz="0" w:space="0" w:color="auto"/>
        <w:left w:val="none" w:sz="0" w:space="0" w:color="auto"/>
        <w:bottom w:val="none" w:sz="0" w:space="0" w:color="auto"/>
        <w:right w:val="none" w:sz="0" w:space="0" w:color="auto"/>
      </w:divBdr>
      <w:divsChild>
        <w:div w:id="72163511">
          <w:marLeft w:val="0"/>
          <w:marRight w:val="0"/>
          <w:marTop w:val="0"/>
          <w:marBottom w:val="0"/>
          <w:divBdr>
            <w:top w:val="none" w:sz="0" w:space="0" w:color="auto"/>
            <w:left w:val="none" w:sz="0" w:space="0" w:color="auto"/>
            <w:bottom w:val="none" w:sz="0" w:space="0" w:color="auto"/>
            <w:right w:val="none" w:sz="0" w:space="0" w:color="auto"/>
          </w:divBdr>
          <w:divsChild>
            <w:div w:id="395905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988604">
      <w:bodyDiv w:val="1"/>
      <w:marLeft w:val="0"/>
      <w:marRight w:val="0"/>
      <w:marTop w:val="0"/>
      <w:marBottom w:val="0"/>
      <w:divBdr>
        <w:top w:val="none" w:sz="0" w:space="0" w:color="auto"/>
        <w:left w:val="none" w:sz="0" w:space="0" w:color="auto"/>
        <w:bottom w:val="none" w:sz="0" w:space="0" w:color="auto"/>
        <w:right w:val="none" w:sz="0" w:space="0" w:color="auto"/>
      </w:divBdr>
      <w:divsChild>
        <w:div w:id="2033219949">
          <w:marLeft w:val="0"/>
          <w:marRight w:val="0"/>
          <w:marTop w:val="0"/>
          <w:marBottom w:val="0"/>
          <w:divBdr>
            <w:top w:val="none" w:sz="0" w:space="0" w:color="auto"/>
            <w:left w:val="none" w:sz="0" w:space="0" w:color="auto"/>
            <w:bottom w:val="none" w:sz="0" w:space="0" w:color="auto"/>
            <w:right w:val="none" w:sz="0" w:space="0" w:color="auto"/>
          </w:divBdr>
          <w:divsChild>
            <w:div w:id="986977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zuhause-sicher.de"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532</Words>
  <Characters>3352</Characters>
  <Application>Microsoft Office Word</Application>
  <DocSecurity>0</DocSecurity>
  <Lines>27</Lines>
  <Paragraphs>7</Paragraphs>
  <ScaleCrop>false</ScaleCrop>
  <HeadingPairs>
    <vt:vector size="2" baseType="variant">
      <vt:variant>
        <vt:lpstr>Titel</vt:lpstr>
      </vt:variant>
      <vt:variant>
        <vt:i4>1</vt:i4>
      </vt:variant>
    </vt:vector>
  </HeadingPairs>
  <TitlesOfParts>
    <vt:vector size="1" baseType="lpstr">
      <vt:lpstr>Einbrecher kommen, wenn niemand zu Hause ist</vt:lpstr>
    </vt:vector>
  </TitlesOfParts>
  <Company>hbz</Company>
  <LinksUpToDate>false</LinksUpToDate>
  <CharactersWithSpaces>3877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Einbrecher kommen, wenn niemand zu Hause ist</dc:title>
  <dc:creator>muenker.carolin</dc:creator>
  <cp:lastModifiedBy>Sandra Fleschenberg</cp:lastModifiedBy>
  <cp:revision>2</cp:revision>
  <dcterms:created xsi:type="dcterms:W3CDTF">2019-04-12T10:08:00Z</dcterms:created>
  <dcterms:modified xsi:type="dcterms:W3CDTF">2019-04-12T10:08:00Z</dcterms:modified>
</cp:coreProperties>
</file>