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E438" w14:textId="77777777" w:rsidR="00856918" w:rsidRPr="000B2449" w:rsidRDefault="00856918" w:rsidP="00720E7C">
      <w:pPr>
        <w:spacing w:after="0" w:line="240" w:lineRule="auto"/>
        <w:rPr>
          <w:rFonts w:asciiTheme="minorHAnsi" w:hAnsiTheme="minorHAnsi" w:cstheme="minorHAnsi"/>
          <w:b/>
          <w:sz w:val="28"/>
          <w:szCs w:val="24"/>
        </w:rPr>
      </w:pPr>
      <w:bookmarkStart w:id="0" w:name="_GoBack"/>
      <w:bookmarkEnd w:id="0"/>
      <w:r w:rsidRPr="000B2449">
        <w:rPr>
          <w:rFonts w:asciiTheme="minorHAnsi" w:hAnsiTheme="minorHAnsi" w:cstheme="minorHAnsi"/>
          <w:b/>
          <w:sz w:val="28"/>
          <w:szCs w:val="24"/>
        </w:rPr>
        <w:t>Niemand zu Hause? – So schützt man sein Eigenheim vor Einbrechern</w:t>
      </w:r>
    </w:p>
    <w:p w14:paraId="7845E439" w14:textId="77777777" w:rsidR="00856918" w:rsidRPr="000B2449" w:rsidRDefault="00856918" w:rsidP="007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45E43A" w14:textId="77777777" w:rsidR="00856918" w:rsidRPr="000B2449" w:rsidRDefault="00856918" w:rsidP="007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B2449">
        <w:rPr>
          <w:rFonts w:asciiTheme="minorHAnsi" w:hAnsiTheme="minorHAnsi" w:cstheme="minorHAnsi"/>
          <w:sz w:val="24"/>
          <w:szCs w:val="24"/>
        </w:rPr>
        <w:t>95% der Einbrüche geschehen, wenn niemand daheim ist. Werden im Herbst die Tage kürzer, nutzen Einbrecher den Schutz der Dunkelheit. Da bieten sich den Tätern zahlreiche Gelegenheiten. Denn wir sind unterwegs – beruflich, mit den Kindern, zum Einkaufen oder zur Geburtstagsparty. Zwischen 14 und 22 Uhr sind viele Häuser und Wohnungen unbewohnt – mindestens 70% der Einbrüche passieren in diesem Zeitfenster.</w:t>
      </w:r>
    </w:p>
    <w:p w14:paraId="7845E43C" w14:textId="77777777" w:rsidR="00856918" w:rsidRPr="000B2449" w:rsidRDefault="00856918" w:rsidP="007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45E43D" w14:textId="77777777" w:rsidR="00856918" w:rsidRPr="000B2449" w:rsidRDefault="00856918" w:rsidP="00720E7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B2449">
        <w:rPr>
          <w:rFonts w:asciiTheme="minorHAnsi" w:hAnsiTheme="minorHAnsi" w:cstheme="minorHAnsi"/>
          <w:b/>
          <w:sz w:val="24"/>
          <w:szCs w:val="24"/>
        </w:rPr>
        <w:t>Polizei berät</w:t>
      </w:r>
    </w:p>
    <w:p w14:paraId="7845E43F" w14:textId="5542DC4B" w:rsidR="00856918" w:rsidRPr="000B2449" w:rsidRDefault="00856918" w:rsidP="00720E7C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0B2449">
        <w:rPr>
          <w:rFonts w:asciiTheme="minorHAnsi" w:hAnsiTheme="minorHAnsi" w:cstheme="minorHAnsi"/>
          <w:sz w:val="24"/>
          <w:szCs w:val="24"/>
        </w:rPr>
        <w:t>Was also kann man tun, um sein Zuhause, seine Wertsachen und seine Privatsphäre vor Einbrechern zu schützen? – „</w:t>
      </w:r>
      <w:r w:rsidR="006A7E58">
        <w:rPr>
          <w:rFonts w:asciiTheme="minorHAnsi" w:hAnsiTheme="minorHAnsi" w:cstheme="minorHAnsi"/>
          <w:sz w:val="24"/>
          <w:szCs w:val="24"/>
        </w:rPr>
        <w:t xml:space="preserve">Lassen </w:t>
      </w:r>
      <w:r w:rsidR="00741440">
        <w:rPr>
          <w:rFonts w:asciiTheme="minorHAnsi" w:hAnsiTheme="minorHAnsi" w:cstheme="minorHAnsi"/>
          <w:sz w:val="24"/>
          <w:szCs w:val="24"/>
        </w:rPr>
        <w:t>S</w:t>
      </w:r>
      <w:r w:rsidR="006A7E58">
        <w:rPr>
          <w:rFonts w:asciiTheme="minorHAnsi" w:hAnsiTheme="minorHAnsi" w:cstheme="minorHAnsi"/>
          <w:sz w:val="24"/>
          <w:szCs w:val="24"/>
        </w:rPr>
        <w:t xml:space="preserve">ie sich von den Fachberatern Ihrer </w:t>
      </w:r>
      <w:r w:rsidRPr="000B2449">
        <w:rPr>
          <w:rFonts w:asciiTheme="minorHAnsi" w:hAnsiTheme="minorHAnsi" w:cstheme="minorHAnsi"/>
          <w:sz w:val="24"/>
          <w:szCs w:val="24"/>
        </w:rPr>
        <w:t>örtliche</w:t>
      </w:r>
      <w:r w:rsidR="006A7E58">
        <w:rPr>
          <w:rFonts w:asciiTheme="minorHAnsi" w:hAnsiTheme="minorHAnsi" w:cstheme="minorHAnsi"/>
          <w:sz w:val="24"/>
          <w:szCs w:val="24"/>
        </w:rPr>
        <w:t>n</w:t>
      </w:r>
      <w:r w:rsidRPr="000B2449">
        <w:rPr>
          <w:rFonts w:asciiTheme="minorHAnsi" w:hAnsiTheme="minorHAnsi" w:cstheme="minorHAnsi"/>
          <w:sz w:val="24"/>
          <w:szCs w:val="24"/>
        </w:rPr>
        <w:t xml:space="preserve"> polizeiliche</w:t>
      </w:r>
      <w:r w:rsidR="006A7E58">
        <w:rPr>
          <w:rFonts w:asciiTheme="minorHAnsi" w:hAnsiTheme="minorHAnsi" w:cstheme="minorHAnsi"/>
          <w:sz w:val="24"/>
          <w:szCs w:val="24"/>
        </w:rPr>
        <w:t>n</w:t>
      </w:r>
      <w:r w:rsidRPr="000B2449">
        <w:rPr>
          <w:rFonts w:asciiTheme="minorHAnsi" w:hAnsiTheme="minorHAnsi" w:cstheme="minorHAnsi"/>
          <w:sz w:val="24"/>
          <w:szCs w:val="24"/>
        </w:rPr>
        <w:t xml:space="preserve"> Beratungsstelle </w:t>
      </w:r>
      <w:r w:rsidR="00A55214">
        <w:rPr>
          <w:rFonts w:asciiTheme="minorHAnsi" w:hAnsiTheme="minorHAnsi" w:cstheme="minorHAnsi"/>
          <w:sz w:val="24"/>
          <w:szCs w:val="24"/>
        </w:rPr>
        <w:t>beraten. Sie informieren kompetent und neutral</w:t>
      </w:r>
      <w:r w:rsidRPr="000B2449">
        <w:rPr>
          <w:rFonts w:asciiTheme="minorHAnsi" w:hAnsiTheme="minorHAnsi" w:cstheme="minorHAnsi"/>
          <w:sz w:val="24"/>
          <w:szCs w:val="24"/>
        </w:rPr>
        <w:t xml:space="preserve">“, </w:t>
      </w:r>
      <w:r w:rsidR="00EE43DB">
        <w:rPr>
          <w:rFonts w:asciiTheme="minorHAnsi" w:hAnsiTheme="minorHAnsi" w:cstheme="minorHAnsi"/>
          <w:sz w:val="24"/>
          <w:szCs w:val="24"/>
        </w:rPr>
        <w:t>empfiehlt</w:t>
      </w:r>
      <w:r w:rsidRPr="000B2449">
        <w:rPr>
          <w:rFonts w:asciiTheme="minorHAnsi" w:hAnsiTheme="minorHAnsi" w:cstheme="minorHAnsi"/>
          <w:sz w:val="24"/>
          <w:szCs w:val="24"/>
        </w:rPr>
        <w:t xml:space="preserve"> Carolin Hackemack, Geschäftsführerin des Netzwerkes „Zuhause sicher“. </w:t>
      </w:r>
    </w:p>
    <w:p w14:paraId="3561F8E4" w14:textId="77777777" w:rsidR="00EB238C" w:rsidRDefault="002A24CD" w:rsidP="00720E7C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Der</w:t>
      </w:r>
      <w:r w:rsidR="00856918" w:rsidRPr="000B2449">
        <w:rPr>
          <w:rFonts w:asciiTheme="minorHAnsi" w:hAnsiTheme="minorHAnsi" w:cstheme="minorHAnsi"/>
          <w:sz w:val="24"/>
          <w:szCs w:val="24"/>
        </w:rPr>
        <w:t xml:space="preserve"> gemeinnützige Verein </w:t>
      </w:r>
      <w:r>
        <w:rPr>
          <w:rFonts w:asciiTheme="minorHAnsi" w:hAnsiTheme="minorHAnsi" w:cstheme="minorHAnsi"/>
          <w:sz w:val="24"/>
          <w:szCs w:val="24"/>
        </w:rPr>
        <w:t xml:space="preserve">engagiert sich </w:t>
      </w:r>
      <w:r w:rsidR="00286CCB">
        <w:rPr>
          <w:rFonts w:asciiTheme="minorHAnsi" w:hAnsiTheme="minorHAnsi" w:cstheme="minorHAnsi"/>
          <w:sz w:val="24"/>
          <w:szCs w:val="24"/>
        </w:rPr>
        <w:t xml:space="preserve">mit </w:t>
      </w:r>
      <w:r w:rsidR="004D3CE5">
        <w:rPr>
          <w:rFonts w:asciiTheme="minorHAnsi" w:hAnsiTheme="minorHAnsi" w:cstheme="minorHAnsi"/>
          <w:sz w:val="24"/>
          <w:szCs w:val="24"/>
        </w:rPr>
        <w:t>zahlreichen</w:t>
      </w:r>
      <w:r w:rsidR="00063173">
        <w:rPr>
          <w:rFonts w:asciiTheme="minorHAnsi" w:hAnsiTheme="minorHAnsi" w:cstheme="minorHAnsi"/>
          <w:sz w:val="24"/>
          <w:szCs w:val="24"/>
        </w:rPr>
        <w:t xml:space="preserve"> Partnern aus Polizei, Handwerk, Industrie sowie Finanz- und Versicherungswirtschaft</w:t>
      </w:r>
      <w:r w:rsidR="004D3CE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für</w:t>
      </w:r>
      <w:r w:rsidR="007D5F96">
        <w:rPr>
          <w:rFonts w:asciiTheme="minorHAnsi" w:hAnsiTheme="minorHAnsi" w:cstheme="minorHAnsi"/>
          <w:sz w:val="24"/>
          <w:szCs w:val="24"/>
        </w:rPr>
        <w:t xml:space="preserve"> Einbruchschutz und Brandschutz </w:t>
      </w:r>
      <w:r w:rsidR="002F75A6">
        <w:rPr>
          <w:rFonts w:asciiTheme="minorHAnsi" w:hAnsiTheme="minorHAnsi" w:cstheme="minorHAnsi"/>
          <w:sz w:val="24"/>
          <w:szCs w:val="24"/>
        </w:rPr>
        <w:t>in Häusern und Wohnungen</w:t>
      </w:r>
      <w:r w:rsidR="008003A1">
        <w:rPr>
          <w:rFonts w:asciiTheme="minorHAnsi" w:hAnsiTheme="minorHAnsi" w:cstheme="minorHAnsi"/>
          <w:sz w:val="24"/>
          <w:szCs w:val="24"/>
        </w:rPr>
        <w:t>.</w:t>
      </w:r>
      <w:r w:rsidR="004D3CE5">
        <w:rPr>
          <w:rFonts w:asciiTheme="minorHAnsi" w:hAnsiTheme="minorHAnsi" w:cstheme="minorHAnsi"/>
          <w:sz w:val="24"/>
          <w:szCs w:val="24"/>
        </w:rPr>
        <w:t xml:space="preserve"> </w:t>
      </w:r>
      <w:r w:rsidR="00580C93">
        <w:rPr>
          <w:rFonts w:asciiTheme="minorHAnsi" w:hAnsiTheme="minorHAnsi" w:cstheme="minorHAnsi"/>
          <w:sz w:val="24"/>
          <w:szCs w:val="24"/>
        </w:rPr>
        <w:t xml:space="preserve">Die </w:t>
      </w:r>
      <w:r w:rsidR="00741440">
        <w:rPr>
          <w:rFonts w:asciiTheme="minorHAnsi" w:hAnsiTheme="minorHAnsi" w:cstheme="minorHAnsi"/>
          <w:sz w:val="24"/>
          <w:szCs w:val="24"/>
        </w:rPr>
        <w:t>Basis</w:t>
      </w:r>
      <w:r w:rsidR="00C2172F">
        <w:rPr>
          <w:rFonts w:asciiTheme="minorHAnsi" w:hAnsiTheme="minorHAnsi" w:cstheme="minorHAnsi"/>
          <w:sz w:val="24"/>
          <w:szCs w:val="24"/>
        </w:rPr>
        <w:t xml:space="preserve"> für dieses Engagement </w:t>
      </w:r>
      <w:r w:rsidR="00580C93">
        <w:rPr>
          <w:rFonts w:asciiTheme="minorHAnsi" w:hAnsiTheme="minorHAnsi" w:cstheme="minorHAnsi"/>
          <w:sz w:val="24"/>
          <w:szCs w:val="24"/>
        </w:rPr>
        <w:t>bilde</w:t>
      </w:r>
      <w:r w:rsidR="00F474B3">
        <w:rPr>
          <w:rFonts w:asciiTheme="minorHAnsi" w:hAnsiTheme="minorHAnsi" w:cstheme="minorHAnsi"/>
          <w:sz w:val="24"/>
          <w:szCs w:val="24"/>
        </w:rPr>
        <w:t xml:space="preserve"> die po</w:t>
      </w:r>
      <w:r w:rsidR="00856918" w:rsidRPr="000B2449">
        <w:rPr>
          <w:rFonts w:asciiTheme="minorHAnsi" w:hAnsiTheme="minorHAnsi" w:cstheme="minorHAnsi"/>
          <w:sz w:val="24"/>
          <w:szCs w:val="24"/>
        </w:rPr>
        <w:t>lizeiliche</w:t>
      </w:r>
      <w:r w:rsidR="00F474B3">
        <w:rPr>
          <w:rFonts w:asciiTheme="minorHAnsi" w:hAnsiTheme="minorHAnsi" w:cstheme="minorHAnsi"/>
          <w:sz w:val="24"/>
          <w:szCs w:val="24"/>
        </w:rPr>
        <w:t xml:space="preserve"> </w:t>
      </w:r>
      <w:r w:rsidR="00856918" w:rsidRPr="000B2449">
        <w:rPr>
          <w:rFonts w:asciiTheme="minorHAnsi" w:hAnsiTheme="minorHAnsi" w:cstheme="minorHAnsi"/>
          <w:sz w:val="24"/>
          <w:szCs w:val="24"/>
        </w:rPr>
        <w:t>Empfehlungspraxis</w:t>
      </w:r>
      <w:r w:rsidR="00F474B3">
        <w:rPr>
          <w:rFonts w:asciiTheme="minorHAnsi" w:hAnsiTheme="minorHAnsi" w:cstheme="minorHAnsi"/>
          <w:sz w:val="24"/>
          <w:szCs w:val="24"/>
        </w:rPr>
        <w:t>, so Hackemack</w:t>
      </w:r>
      <w:r w:rsidR="00856918" w:rsidRPr="000B2449">
        <w:rPr>
          <w:rFonts w:asciiTheme="minorHAnsi" w:hAnsiTheme="minorHAnsi" w:cstheme="minorHAnsi"/>
          <w:sz w:val="24"/>
          <w:szCs w:val="24"/>
        </w:rPr>
        <w:t xml:space="preserve">. </w:t>
      </w:r>
      <w:r w:rsidR="007701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023C99" w14:textId="6A75699F" w:rsidR="007701CA" w:rsidRDefault="00580C93" w:rsidP="00720E7C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Nach dieser ist</w:t>
      </w:r>
      <w:r w:rsidR="007701CA">
        <w:rPr>
          <w:rFonts w:asciiTheme="minorHAnsi" w:hAnsiTheme="minorHAnsi" w:cstheme="minorHAnsi"/>
          <w:sz w:val="24"/>
          <w:szCs w:val="24"/>
        </w:rPr>
        <w:t xml:space="preserve"> </w:t>
      </w:r>
      <w:r w:rsidR="00DF0DCE">
        <w:rPr>
          <w:rFonts w:asciiTheme="minorHAnsi" w:hAnsiTheme="minorHAnsi" w:cstheme="minorHAnsi"/>
          <w:sz w:val="24"/>
          <w:szCs w:val="24"/>
        </w:rPr>
        <w:t xml:space="preserve">DIN-geprüfte, </w:t>
      </w:r>
      <w:r w:rsidR="007701CA">
        <w:rPr>
          <w:rFonts w:asciiTheme="minorHAnsi" w:hAnsiTheme="minorHAnsi" w:cstheme="minorHAnsi"/>
          <w:sz w:val="24"/>
          <w:szCs w:val="24"/>
        </w:rPr>
        <w:t xml:space="preserve">mechanische </w:t>
      </w:r>
      <w:r w:rsidR="00552A6A">
        <w:rPr>
          <w:rFonts w:asciiTheme="minorHAnsi" w:hAnsiTheme="minorHAnsi" w:cstheme="minorHAnsi"/>
          <w:sz w:val="24"/>
          <w:szCs w:val="24"/>
        </w:rPr>
        <w:t>Sicherheitstechnik</w:t>
      </w:r>
      <w:r w:rsidR="007718E7">
        <w:rPr>
          <w:rFonts w:asciiTheme="minorHAnsi" w:hAnsiTheme="minorHAnsi" w:cstheme="minorHAnsi"/>
          <w:sz w:val="24"/>
          <w:szCs w:val="24"/>
        </w:rPr>
        <w:t xml:space="preserve"> – </w:t>
      </w:r>
      <w:r w:rsidR="00FF4B08">
        <w:rPr>
          <w:rFonts w:asciiTheme="minorHAnsi" w:hAnsiTheme="minorHAnsi" w:cstheme="minorHAnsi"/>
          <w:sz w:val="24"/>
          <w:szCs w:val="24"/>
        </w:rPr>
        <w:t xml:space="preserve">wie </w:t>
      </w:r>
      <w:r w:rsidR="007718E7">
        <w:rPr>
          <w:rFonts w:asciiTheme="minorHAnsi" w:hAnsiTheme="minorHAnsi" w:cstheme="minorHAnsi"/>
          <w:sz w:val="24"/>
          <w:szCs w:val="24"/>
        </w:rPr>
        <w:t>abschließbare Fenstergriffe</w:t>
      </w:r>
      <w:r w:rsidR="001A6958">
        <w:rPr>
          <w:rFonts w:asciiTheme="minorHAnsi" w:hAnsiTheme="minorHAnsi" w:cstheme="minorHAnsi"/>
          <w:sz w:val="24"/>
          <w:szCs w:val="24"/>
        </w:rPr>
        <w:t xml:space="preserve"> </w:t>
      </w:r>
      <w:r w:rsidR="00FF4B08">
        <w:rPr>
          <w:rFonts w:asciiTheme="minorHAnsi" w:hAnsiTheme="minorHAnsi" w:cstheme="minorHAnsi"/>
          <w:sz w:val="24"/>
          <w:szCs w:val="24"/>
        </w:rPr>
        <w:t>und Mehrfachverriegelungen –</w:t>
      </w:r>
      <w:r w:rsidR="007718E7">
        <w:rPr>
          <w:rFonts w:asciiTheme="minorHAnsi" w:hAnsiTheme="minorHAnsi" w:cstheme="minorHAnsi"/>
          <w:sz w:val="24"/>
          <w:szCs w:val="24"/>
        </w:rPr>
        <w:t xml:space="preserve"> </w:t>
      </w:r>
      <w:r w:rsidR="007701CA">
        <w:rPr>
          <w:rFonts w:asciiTheme="minorHAnsi" w:hAnsiTheme="minorHAnsi" w:cstheme="minorHAnsi"/>
          <w:sz w:val="24"/>
          <w:szCs w:val="24"/>
        </w:rPr>
        <w:t>grundlegend für die Absicherung von Haus und Wohnung</w:t>
      </w:r>
      <w:r w:rsidR="0036625A">
        <w:rPr>
          <w:rFonts w:asciiTheme="minorHAnsi" w:hAnsiTheme="minorHAnsi" w:cstheme="minorHAnsi"/>
          <w:sz w:val="24"/>
          <w:szCs w:val="24"/>
        </w:rPr>
        <w:t xml:space="preserve">. Sinnvoll ergänzen </w:t>
      </w:r>
      <w:r w:rsidR="00322CAA">
        <w:rPr>
          <w:rFonts w:asciiTheme="minorHAnsi" w:hAnsiTheme="minorHAnsi" w:cstheme="minorHAnsi"/>
          <w:sz w:val="24"/>
          <w:szCs w:val="24"/>
        </w:rPr>
        <w:t xml:space="preserve">kann man </w:t>
      </w:r>
      <w:r w:rsidR="00051C8B">
        <w:rPr>
          <w:rFonts w:asciiTheme="minorHAnsi" w:hAnsiTheme="minorHAnsi" w:cstheme="minorHAnsi"/>
          <w:sz w:val="24"/>
          <w:szCs w:val="24"/>
        </w:rPr>
        <w:t>die Mechanik</w:t>
      </w:r>
      <w:r w:rsidR="00322CAA">
        <w:rPr>
          <w:rFonts w:asciiTheme="minorHAnsi" w:hAnsiTheme="minorHAnsi" w:cstheme="minorHAnsi"/>
          <w:sz w:val="24"/>
          <w:szCs w:val="24"/>
        </w:rPr>
        <w:t xml:space="preserve"> bei Bedarf um</w:t>
      </w:r>
      <w:r w:rsidR="00E10115">
        <w:rPr>
          <w:rFonts w:asciiTheme="minorHAnsi" w:hAnsiTheme="minorHAnsi" w:cstheme="minorHAnsi"/>
          <w:sz w:val="24"/>
          <w:szCs w:val="24"/>
        </w:rPr>
        <w:t xml:space="preserve"> DIN-geprüfte</w:t>
      </w:r>
      <w:r w:rsidR="00552A6A">
        <w:rPr>
          <w:rFonts w:asciiTheme="minorHAnsi" w:hAnsiTheme="minorHAnsi" w:cstheme="minorHAnsi"/>
          <w:sz w:val="24"/>
          <w:szCs w:val="24"/>
        </w:rPr>
        <w:t xml:space="preserve"> elektronische Sicherungen</w:t>
      </w:r>
      <w:r w:rsidR="00EE5C33">
        <w:rPr>
          <w:rFonts w:asciiTheme="minorHAnsi" w:hAnsiTheme="minorHAnsi" w:cstheme="minorHAnsi"/>
          <w:sz w:val="24"/>
          <w:szCs w:val="24"/>
        </w:rPr>
        <w:t xml:space="preserve"> – wie Alarmanlagen und Videotechnik</w:t>
      </w:r>
      <w:r w:rsidR="0082366F">
        <w:rPr>
          <w:rFonts w:asciiTheme="minorHAnsi" w:hAnsiTheme="minorHAnsi" w:cstheme="minorHAnsi"/>
          <w:sz w:val="24"/>
          <w:szCs w:val="24"/>
        </w:rPr>
        <w:t>. Da</w:t>
      </w:r>
      <w:r w:rsidR="00950255">
        <w:rPr>
          <w:rFonts w:asciiTheme="minorHAnsi" w:hAnsiTheme="minorHAnsi" w:cstheme="minorHAnsi"/>
          <w:sz w:val="24"/>
          <w:szCs w:val="24"/>
        </w:rPr>
        <w:t>neben spielen Maßnahmen der Verhaltensprävention</w:t>
      </w:r>
      <w:r w:rsidR="00322CAA">
        <w:rPr>
          <w:rFonts w:asciiTheme="minorHAnsi" w:hAnsiTheme="minorHAnsi" w:cstheme="minorHAnsi"/>
          <w:sz w:val="24"/>
          <w:szCs w:val="24"/>
        </w:rPr>
        <w:t xml:space="preserve"> </w:t>
      </w:r>
      <w:r w:rsidR="00A47C32">
        <w:rPr>
          <w:rFonts w:asciiTheme="minorHAnsi" w:hAnsiTheme="minorHAnsi" w:cstheme="minorHAnsi"/>
          <w:sz w:val="24"/>
          <w:szCs w:val="24"/>
        </w:rPr>
        <w:t>eine wichtige Rolle</w:t>
      </w:r>
      <w:r w:rsidR="007D6A25">
        <w:rPr>
          <w:rFonts w:asciiTheme="minorHAnsi" w:hAnsiTheme="minorHAnsi" w:cstheme="minorHAnsi"/>
          <w:sz w:val="24"/>
          <w:szCs w:val="24"/>
        </w:rPr>
        <w:t xml:space="preserve">, um Tatgelegenheiten zu reduzieren – wie </w:t>
      </w:r>
      <w:r w:rsidR="00843E0F">
        <w:rPr>
          <w:rFonts w:asciiTheme="minorHAnsi" w:hAnsiTheme="minorHAnsi" w:cstheme="minorHAnsi"/>
          <w:sz w:val="24"/>
          <w:szCs w:val="24"/>
        </w:rPr>
        <w:t xml:space="preserve">die </w:t>
      </w:r>
      <w:r w:rsidR="000E5F5E">
        <w:rPr>
          <w:rFonts w:asciiTheme="minorHAnsi" w:hAnsiTheme="minorHAnsi" w:cstheme="minorHAnsi"/>
          <w:sz w:val="24"/>
          <w:szCs w:val="24"/>
        </w:rPr>
        <w:t xml:space="preserve">Beseitigung von Aufstiegshilfen </w:t>
      </w:r>
      <w:r w:rsidR="008B4B0D">
        <w:rPr>
          <w:rFonts w:asciiTheme="minorHAnsi" w:hAnsiTheme="minorHAnsi" w:cstheme="minorHAnsi"/>
          <w:sz w:val="24"/>
          <w:szCs w:val="24"/>
        </w:rPr>
        <w:t>und Anwesenheitssimulation.</w:t>
      </w:r>
    </w:p>
    <w:p w14:paraId="7845E442" w14:textId="24583787" w:rsidR="00856918" w:rsidRPr="000B2449" w:rsidRDefault="00856918" w:rsidP="007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45E443" w14:textId="77777777" w:rsidR="00856918" w:rsidRPr="000B2449" w:rsidRDefault="00856918" w:rsidP="00720E7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B2449">
        <w:rPr>
          <w:rFonts w:asciiTheme="minorHAnsi" w:hAnsiTheme="minorHAnsi" w:cstheme="minorHAnsi"/>
          <w:b/>
          <w:sz w:val="24"/>
          <w:szCs w:val="24"/>
        </w:rPr>
        <w:t>Einbruchschutz vom Fachmann</w:t>
      </w:r>
    </w:p>
    <w:p w14:paraId="3991F7EB" w14:textId="77777777" w:rsidR="00EB238C" w:rsidRDefault="00084811" w:rsidP="00720E7C">
      <w:pPr>
        <w:pStyle w:val="NurText"/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beste DIN-geprüfte Sicherheitstechnik hilft </w:t>
      </w:r>
      <w:r w:rsidR="00843E0F">
        <w:rPr>
          <w:rFonts w:asciiTheme="minorHAnsi" w:hAnsiTheme="minorHAnsi" w:cstheme="minorHAnsi"/>
          <w:sz w:val="24"/>
          <w:szCs w:val="24"/>
        </w:rPr>
        <w:t xml:space="preserve">jedoch </w:t>
      </w:r>
      <w:r>
        <w:rPr>
          <w:rFonts w:asciiTheme="minorHAnsi" w:hAnsiTheme="minorHAnsi" w:cstheme="minorHAnsi"/>
          <w:sz w:val="24"/>
          <w:szCs w:val="24"/>
        </w:rPr>
        <w:t>nicht, wenn sie nicht korrekt eingebaut wurde</w:t>
      </w:r>
      <w:r w:rsidR="00C22289">
        <w:rPr>
          <w:rFonts w:asciiTheme="minorHAnsi" w:hAnsiTheme="minorHAnsi" w:cstheme="minorHAnsi"/>
          <w:sz w:val="24"/>
          <w:szCs w:val="24"/>
        </w:rPr>
        <w:t xml:space="preserve">. </w:t>
      </w:r>
      <w:r w:rsidR="00856918" w:rsidRPr="000B2449">
        <w:rPr>
          <w:rFonts w:asciiTheme="minorHAnsi" w:hAnsiTheme="minorHAnsi" w:cstheme="minorHAnsi"/>
          <w:sz w:val="24"/>
          <w:szCs w:val="24"/>
        </w:rPr>
        <w:t xml:space="preserve">Für die sachkundige Umsetzung der polizeilichen Empfehlungen zum Einbruchschutz kann man in den örtlichen Schutzgemeinschaften des Netzwerkes „Zuhause sicher“ das passende Fachunternehmen finden. </w:t>
      </w:r>
    </w:p>
    <w:p w14:paraId="234D6132" w14:textId="0A960D89" w:rsidR="00DF2823" w:rsidRPr="000B2449" w:rsidRDefault="00EE605E" w:rsidP="00720E7C">
      <w:pPr>
        <w:pStyle w:val="NurText"/>
        <w:spacing w:before="120"/>
        <w:rPr>
          <w:rFonts w:asciiTheme="minorHAnsi" w:hAnsiTheme="minorHAnsi" w:cstheme="minorHAnsi"/>
          <w:sz w:val="24"/>
          <w:szCs w:val="24"/>
        </w:rPr>
      </w:pPr>
      <w:r w:rsidRPr="000B2449">
        <w:rPr>
          <w:rFonts w:asciiTheme="minorHAnsi" w:hAnsiTheme="minorHAnsi" w:cstheme="minorHAnsi"/>
          <w:sz w:val="24"/>
          <w:szCs w:val="24"/>
        </w:rPr>
        <w:t xml:space="preserve">Als </w:t>
      </w:r>
      <w:r w:rsidR="00F20F9F" w:rsidRPr="000B2449">
        <w:rPr>
          <w:rFonts w:asciiTheme="minorHAnsi" w:hAnsiTheme="minorHAnsi" w:cstheme="minorHAnsi"/>
          <w:sz w:val="24"/>
          <w:szCs w:val="24"/>
        </w:rPr>
        <w:t>Errichter von mechanische</w:t>
      </w:r>
      <w:r w:rsidR="00EA1E26" w:rsidRPr="000B2449">
        <w:rPr>
          <w:rFonts w:asciiTheme="minorHAnsi" w:hAnsiTheme="minorHAnsi" w:cstheme="minorHAnsi"/>
          <w:sz w:val="24"/>
          <w:szCs w:val="24"/>
        </w:rPr>
        <w:t>n</w:t>
      </w:r>
      <w:r w:rsidR="00F20F9F" w:rsidRPr="000B2449">
        <w:rPr>
          <w:rFonts w:asciiTheme="minorHAnsi" w:hAnsiTheme="minorHAnsi" w:cstheme="minorHAnsi"/>
          <w:sz w:val="24"/>
          <w:szCs w:val="24"/>
        </w:rPr>
        <w:t xml:space="preserve"> Nachrüstungen oder </w:t>
      </w:r>
      <w:r w:rsidR="00EA1E26" w:rsidRPr="000B2449">
        <w:rPr>
          <w:rFonts w:asciiTheme="minorHAnsi" w:hAnsiTheme="minorHAnsi" w:cstheme="minorHAnsi"/>
          <w:sz w:val="24"/>
          <w:szCs w:val="24"/>
        </w:rPr>
        <w:t>von Alarmanlagen</w:t>
      </w:r>
      <w:r w:rsidR="003215FB">
        <w:rPr>
          <w:rFonts w:asciiTheme="minorHAnsi" w:hAnsiTheme="minorHAnsi" w:cstheme="minorHAnsi"/>
          <w:sz w:val="24"/>
          <w:szCs w:val="24"/>
        </w:rPr>
        <w:t>/Videotechnik</w:t>
      </w:r>
      <w:r w:rsidR="00F20F9F" w:rsidRPr="000B2449">
        <w:rPr>
          <w:rFonts w:asciiTheme="minorHAnsi" w:hAnsiTheme="minorHAnsi" w:cstheme="minorHAnsi"/>
          <w:sz w:val="24"/>
          <w:szCs w:val="24"/>
        </w:rPr>
        <w:t xml:space="preserve"> </w:t>
      </w:r>
      <w:r w:rsidR="00EA1E26" w:rsidRPr="000B2449">
        <w:rPr>
          <w:rFonts w:asciiTheme="minorHAnsi" w:hAnsiTheme="minorHAnsi" w:cstheme="minorHAnsi"/>
          <w:sz w:val="24"/>
          <w:szCs w:val="24"/>
        </w:rPr>
        <w:t xml:space="preserve">haben die </w:t>
      </w:r>
      <w:r w:rsidR="00856918" w:rsidRPr="000B2449">
        <w:rPr>
          <w:rFonts w:asciiTheme="minorHAnsi" w:hAnsiTheme="minorHAnsi" w:cstheme="minorHAnsi"/>
          <w:sz w:val="24"/>
          <w:szCs w:val="24"/>
        </w:rPr>
        <w:t>Betriebe ihre Qualifikation dem Lande</w:t>
      </w:r>
      <w:r w:rsidR="003215FB">
        <w:rPr>
          <w:rFonts w:asciiTheme="minorHAnsi" w:hAnsiTheme="minorHAnsi" w:cstheme="minorHAnsi"/>
          <w:sz w:val="24"/>
          <w:szCs w:val="24"/>
        </w:rPr>
        <w:t>s</w:t>
      </w:r>
      <w:r w:rsidR="00856918" w:rsidRPr="000B2449">
        <w:rPr>
          <w:rFonts w:asciiTheme="minorHAnsi" w:hAnsiTheme="minorHAnsi" w:cstheme="minorHAnsi"/>
          <w:sz w:val="24"/>
          <w:szCs w:val="24"/>
        </w:rPr>
        <w:t xml:space="preserve">kriminalamt gegenüber nachgewiesen. Daneben sind sie </w:t>
      </w:r>
      <w:r w:rsidR="003927EB">
        <w:rPr>
          <w:rFonts w:asciiTheme="minorHAnsi" w:hAnsiTheme="minorHAnsi" w:cstheme="minorHAnsi"/>
          <w:sz w:val="24"/>
          <w:szCs w:val="24"/>
        </w:rPr>
        <w:t xml:space="preserve">im Netzwerk „Zuhause sicher“ </w:t>
      </w:r>
      <w:r w:rsidR="00856918" w:rsidRPr="000B2449">
        <w:rPr>
          <w:rFonts w:asciiTheme="minorHAnsi" w:hAnsiTheme="minorHAnsi" w:cstheme="minorHAnsi"/>
          <w:sz w:val="24"/>
          <w:szCs w:val="24"/>
        </w:rPr>
        <w:t xml:space="preserve">verpflichtet, sich einmal im Jahr fortzubilden. </w:t>
      </w:r>
    </w:p>
    <w:p w14:paraId="7845E447" w14:textId="77777777" w:rsidR="00856918" w:rsidRPr="000B2449" w:rsidRDefault="00856918" w:rsidP="007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45E448" w14:textId="77777777" w:rsidR="00856918" w:rsidRPr="000B2449" w:rsidRDefault="00856918" w:rsidP="00720E7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B2449">
        <w:rPr>
          <w:rFonts w:asciiTheme="minorHAnsi" w:hAnsiTheme="minorHAnsi" w:cstheme="minorHAnsi"/>
          <w:b/>
          <w:sz w:val="24"/>
          <w:szCs w:val="24"/>
        </w:rPr>
        <w:t>3 Schritte zum sicheren Zuhause</w:t>
      </w:r>
    </w:p>
    <w:p w14:paraId="7845E44A" w14:textId="06E420C6" w:rsidR="00856918" w:rsidRPr="000B2449" w:rsidRDefault="00856918" w:rsidP="00720E7C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0B2449">
        <w:rPr>
          <w:rFonts w:asciiTheme="minorHAnsi" w:hAnsiTheme="minorHAnsi" w:cstheme="minorHAnsi"/>
          <w:sz w:val="24"/>
          <w:szCs w:val="24"/>
        </w:rPr>
        <w:t>Eigentümer und Mieter</w:t>
      </w:r>
      <w:r w:rsidR="00267632" w:rsidRPr="000B2449">
        <w:rPr>
          <w:rFonts w:asciiTheme="minorHAnsi" w:hAnsiTheme="minorHAnsi" w:cstheme="minorHAnsi"/>
          <w:sz w:val="24"/>
          <w:szCs w:val="24"/>
        </w:rPr>
        <w:t xml:space="preserve"> </w:t>
      </w:r>
      <w:r w:rsidR="00D06B1F" w:rsidRPr="000B2449">
        <w:rPr>
          <w:rFonts w:asciiTheme="minorHAnsi" w:hAnsiTheme="minorHAnsi" w:cstheme="minorHAnsi"/>
          <w:sz w:val="24"/>
          <w:szCs w:val="24"/>
        </w:rPr>
        <w:t xml:space="preserve">können in drei Schritten Haus oder Wohnung vor Einbrechern </w:t>
      </w:r>
      <w:r w:rsidR="008F3F23" w:rsidRPr="000B2449">
        <w:rPr>
          <w:rFonts w:asciiTheme="minorHAnsi" w:hAnsiTheme="minorHAnsi" w:cstheme="minorHAnsi"/>
          <w:sz w:val="24"/>
          <w:szCs w:val="24"/>
        </w:rPr>
        <w:t>sicherer machen</w:t>
      </w:r>
      <w:r w:rsidR="00D06B1F" w:rsidRPr="000B2449">
        <w:rPr>
          <w:rFonts w:asciiTheme="minorHAnsi" w:hAnsiTheme="minorHAnsi" w:cstheme="minorHAnsi"/>
          <w:sz w:val="24"/>
          <w:szCs w:val="24"/>
        </w:rPr>
        <w:t>.</w:t>
      </w:r>
    </w:p>
    <w:p w14:paraId="1F21F3E5" w14:textId="39144A92" w:rsidR="005457BB" w:rsidRPr="000D0E55" w:rsidRDefault="00856918" w:rsidP="00720E7C">
      <w:pPr>
        <w:spacing w:before="120" w:after="0" w:line="240" w:lineRule="auto"/>
        <w:ind w:left="993" w:hanging="993"/>
        <w:rPr>
          <w:rFonts w:asciiTheme="minorHAnsi" w:hAnsiTheme="minorHAnsi" w:cstheme="minorHAnsi"/>
          <w:sz w:val="24"/>
          <w:szCs w:val="24"/>
        </w:rPr>
      </w:pPr>
      <w:r w:rsidRPr="000D0E55">
        <w:rPr>
          <w:rFonts w:asciiTheme="minorHAnsi" w:hAnsiTheme="minorHAnsi" w:cstheme="minorHAnsi"/>
          <w:sz w:val="24"/>
          <w:szCs w:val="24"/>
        </w:rPr>
        <w:t xml:space="preserve">Schritt 1 - Sicherheitsberatung bei der polizeilichen Beratungsstelle: Die </w:t>
      </w:r>
      <w:r w:rsidR="00424D43" w:rsidRPr="000D0E55">
        <w:rPr>
          <w:rFonts w:asciiTheme="minorHAnsi" w:hAnsiTheme="minorHAnsi" w:cstheme="minorHAnsi"/>
          <w:sz w:val="24"/>
          <w:szCs w:val="24"/>
        </w:rPr>
        <w:t>polizeilichen Fachberater</w:t>
      </w:r>
      <w:r w:rsidRPr="000D0E55">
        <w:rPr>
          <w:rFonts w:asciiTheme="minorHAnsi" w:hAnsiTheme="minorHAnsi" w:cstheme="minorHAnsi"/>
          <w:sz w:val="24"/>
          <w:szCs w:val="24"/>
        </w:rPr>
        <w:t xml:space="preserve"> informieren zu Täterarbeitsweisen, richtigem Verhalten und sinnvollen Sicherungsmaßnahmen.</w:t>
      </w:r>
    </w:p>
    <w:p w14:paraId="65DADB96" w14:textId="77777777" w:rsidR="000D0E55" w:rsidRDefault="00856918" w:rsidP="00720E7C">
      <w:pPr>
        <w:spacing w:before="120" w:after="0" w:line="240" w:lineRule="auto"/>
        <w:ind w:left="993" w:hanging="993"/>
        <w:rPr>
          <w:rFonts w:asciiTheme="minorHAnsi" w:hAnsiTheme="minorHAnsi" w:cstheme="minorHAnsi"/>
          <w:sz w:val="24"/>
          <w:szCs w:val="24"/>
        </w:rPr>
      </w:pPr>
      <w:r w:rsidRPr="000D0E55">
        <w:rPr>
          <w:rFonts w:asciiTheme="minorHAnsi" w:hAnsiTheme="minorHAnsi" w:cstheme="minorHAnsi"/>
          <w:sz w:val="24"/>
          <w:szCs w:val="24"/>
        </w:rPr>
        <w:t xml:space="preserve">Schritt 2 - Umsetzung der polizeilichen Empfehlungen: Facherrichter, wie die </w:t>
      </w:r>
      <w:r w:rsidR="00424D43" w:rsidRPr="000D0E55">
        <w:rPr>
          <w:rFonts w:asciiTheme="minorHAnsi" w:hAnsiTheme="minorHAnsi" w:cstheme="minorHAnsi"/>
          <w:sz w:val="24"/>
          <w:szCs w:val="24"/>
        </w:rPr>
        <w:t>Mitglieder einer „Zuhause sicher“-Schutzgemeinschaft</w:t>
      </w:r>
      <w:r w:rsidRPr="000D0E55">
        <w:rPr>
          <w:rFonts w:asciiTheme="minorHAnsi" w:hAnsiTheme="minorHAnsi" w:cstheme="minorHAnsi"/>
          <w:sz w:val="24"/>
          <w:szCs w:val="24"/>
        </w:rPr>
        <w:t>, sind in der Lage, für den fachgerechten Einbau geprüfter Sicherheitstechnik zu sorgen und die Empfehlungen der Polizei technisch umzusetzen</w:t>
      </w:r>
      <w:r w:rsidR="000D0E55">
        <w:rPr>
          <w:rFonts w:asciiTheme="minorHAnsi" w:hAnsiTheme="minorHAnsi" w:cstheme="minorHAnsi"/>
          <w:sz w:val="24"/>
          <w:szCs w:val="24"/>
        </w:rPr>
        <w:t>.</w:t>
      </w:r>
    </w:p>
    <w:p w14:paraId="7845E44E" w14:textId="01E91518" w:rsidR="00856918" w:rsidRPr="000B2449" w:rsidRDefault="00856918" w:rsidP="00720E7C">
      <w:pPr>
        <w:spacing w:before="120" w:after="0" w:line="240" w:lineRule="auto"/>
        <w:ind w:left="993" w:hanging="993"/>
        <w:rPr>
          <w:rFonts w:asciiTheme="minorHAnsi" w:hAnsiTheme="minorHAnsi" w:cstheme="minorHAnsi"/>
          <w:sz w:val="24"/>
          <w:szCs w:val="24"/>
        </w:rPr>
      </w:pPr>
      <w:r w:rsidRPr="000B2449">
        <w:rPr>
          <w:rFonts w:asciiTheme="minorHAnsi" w:hAnsiTheme="minorHAnsi" w:cstheme="minorHAnsi"/>
          <w:sz w:val="24"/>
          <w:szCs w:val="24"/>
        </w:rPr>
        <w:lastRenderedPageBreak/>
        <w:t xml:space="preserve">Schritt 3 - Übergabe der Präventionsplakette: Wenn man schließlich das eigene Zuhause mit Einbruch hemmender Sicherheitstechnik und Rauchmeldern gemäß Bauordnung ausgestattet, eine gut lesbare Hausnummer an der Hauswand angebracht und ein Telefon am Bett platziert hat, </w:t>
      </w:r>
      <w:r w:rsidR="006F1FFF" w:rsidRPr="000B2449">
        <w:rPr>
          <w:rFonts w:asciiTheme="minorHAnsi" w:hAnsiTheme="minorHAnsi" w:cstheme="minorHAnsi"/>
          <w:sz w:val="24"/>
          <w:szCs w:val="24"/>
        </w:rPr>
        <w:t xml:space="preserve">kann man die </w:t>
      </w:r>
      <w:r w:rsidRPr="000B2449">
        <w:rPr>
          <w:rFonts w:asciiTheme="minorHAnsi" w:hAnsiTheme="minorHAnsi" w:cstheme="minorHAnsi"/>
          <w:sz w:val="24"/>
          <w:szCs w:val="24"/>
        </w:rPr>
        <w:t>Präventionsplakette</w:t>
      </w:r>
      <w:r w:rsidR="006F1FFF" w:rsidRPr="000B2449">
        <w:rPr>
          <w:rFonts w:asciiTheme="minorHAnsi" w:hAnsiTheme="minorHAnsi" w:cstheme="minorHAnsi"/>
          <w:sz w:val="24"/>
          <w:szCs w:val="24"/>
        </w:rPr>
        <w:t xml:space="preserve"> des Netzwerkes „Zuhause sicher“ erhalten</w:t>
      </w:r>
      <w:r w:rsidRPr="000B2449">
        <w:rPr>
          <w:rFonts w:asciiTheme="minorHAnsi" w:hAnsiTheme="minorHAnsi" w:cstheme="minorHAnsi"/>
          <w:sz w:val="24"/>
          <w:szCs w:val="24"/>
        </w:rPr>
        <w:t xml:space="preserve">. Zudem gewähren die </w:t>
      </w:r>
      <w:r w:rsidR="00C365B0" w:rsidRPr="000B2449">
        <w:rPr>
          <w:rFonts w:asciiTheme="minorHAnsi" w:hAnsiTheme="minorHAnsi" w:cstheme="minorHAnsi"/>
          <w:sz w:val="24"/>
          <w:szCs w:val="24"/>
        </w:rPr>
        <w:t>im Netzwerk</w:t>
      </w:r>
      <w:r w:rsidRPr="000B2449">
        <w:rPr>
          <w:rFonts w:asciiTheme="minorHAnsi" w:hAnsiTheme="minorHAnsi" w:cstheme="minorHAnsi"/>
          <w:sz w:val="24"/>
          <w:szCs w:val="24"/>
        </w:rPr>
        <w:t xml:space="preserve"> „Zuhause sicher“ </w:t>
      </w:r>
      <w:r w:rsidR="00C365B0" w:rsidRPr="000B2449">
        <w:rPr>
          <w:rFonts w:asciiTheme="minorHAnsi" w:hAnsiTheme="minorHAnsi" w:cstheme="minorHAnsi"/>
          <w:sz w:val="24"/>
          <w:szCs w:val="24"/>
        </w:rPr>
        <w:t>engagierten</w:t>
      </w:r>
      <w:r w:rsidRPr="000B2449">
        <w:rPr>
          <w:rFonts w:asciiTheme="minorHAnsi" w:hAnsiTheme="minorHAnsi" w:cstheme="minorHAnsi"/>
          <w:sz w:val="24"/>
          <w:szCs w:val="24"/>
        </w:rPr>
        <w:t xml:space="preserve"> Versicherer einen Nachlass auf die Hausratsversicherung.</w:t>
      </w:r>
    </w:p>
    <w:p w14:paraId="7845E44F" w14:textId="77777777" w:rsidR="00856918" w:rsidRPr="000B2449" w:rsidRDefault="00856918" w:rsidP="007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45E450" w14:textId="61CCD2AE" w:rsidR="00856918" w:rsidRDefault="00856918" w:rsidP="007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BB4152" w14:textId="77777777" w:rsidR="002C23CE" w:rsidRPr="000B2449" w:rsidRDefault="002C23CE" w:rsidP="007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45E451" w14:textId="77777777" w:rsidR="00856918" w:rsidRPr="000B2449" w:rsidRDefault="00856918" w:rsidP="007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B2449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7845E452" w14:textId="5FB749D6" w:rsidR="00856918" w:rsidRPr="000B2449" w:rsidRDefault="70435009" w:rsidP="70435009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70435009">
        <w:rPr>
          <w:rFonts w:asciiTheme="minorHAnsi" w:hAnsiTheme="minorHAnsi" w:cstheme="minorBidi"/>
          <w:sz w:val="24"/>
          <w:szCs w:val="24"/>
        </w:rPr>
        <w:t xml:space="preserve">Weitere Informationen zum Netzwerk „Zuhause sicher“ unter </w:t>
      </w:r>
      <w:hyperlink r:id="rId5">
        <w:r w:rsidRPr="70435009">
          <w:rPr>
            <w:rStyle w:val="Hyperlink"/>
            <w:rFonts w:asciiTheme="minorHAnsi" w:hAnsiTheme="minorHAnsi" w:cstheme="minorBidi"/>
            <w:sz w:val="24"/>
            <w:szCs w:val="24"/>
          </w:rPr>
          <w:t>www.zuhause-sicher.de</w:t>
        </w:r>
      </w:hyperlink>
      <w:r w:rsidRPr="70435009">
        <w:rPr>
          <w:rFonts w:asciiTheme="minorHAnsi" w:hAnsiTheme="minorHAnsi" w:cstheme="minorBidi"/>
          <w:sz w:val="24"/>
          <w:szCs w:val="24"/>
        </w:rPr>
        <w:t>.</w:t>
      </w:r>
    </w:p>
    <w:p w14:paraId="7EFD79C7" w14:textId="64F97347" w:rsidR="70435009" w:rsidRDefault="70435009" w:rsidP="70435009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70435009">
        <w:rPr>
          <w:rFonts w:asciiTheme="minorHAnsi" w:hAnsiTheme="minorHAnsi" w:cstheme="minorBidi"/>
          <w:sz w:val="24"/>
          <w:szCs w:val="24"/>
        </w:rPr>
        <w:t xml:space="preserve">Kontakte zu polizeilichen Beratungsstellen und Fachunternehmen: </w:t>
      </w:r>
      <w:hyperlink r:id="rId6">
        <w:r w:rsidRPr="70435009">
          <w:rPr>
            <w:rStyle w:val="Hyperlink"/>
            <w:rFonts w:cs="Calibri"/>
            <w:sz w:val="24"/>
            <w:szCs w:val="24"/>
          </w:rPr>
          <w:t>www.zuhause-sicher.de/beratung-montage</w:t>
        </w:r>
      </w:hyperlink>
      <w:r w:rsidRPr="70435009">
        <w:rPr>
          <w:rFonts w:cs="Calibri"/>
          <w:sz w:val="24"/>
          <w:szCs w:val="24"/>
        </w:rPr>
        <w:t xml:space="preserve"> </w:t>
      </w:r>
    </w:p>
    <w:p w14:paraId="02AF4EF5" w14:textId="13D1DE51" w:rsidR="00C365B0" w:rsidRPr="000B2449" w:rsidRDefault="00C365B0" w:rsidP="007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B2449">
        <w:rPr>
          <w:rFonts w:asciiTheme="minorHAnsi" w:hAnsiTheme="minorHAnsi" w:cstheme="minorHAnsi"/>
          <w:sz w:val="24"/>
          <w:szCs w:val="24"/>
        </w:rPr>
        <w:t>Plakettenanfragen</w:t>
      </w:r>
      <w:r w:rsidR="008F3F23" w:rsidRPr="000B2449">
        <w:rPr>
          <w:rFonts w:asciiTheme="minorHAnsi" w:hAnsiTheme="minorHAnsi" w:cstheme="minorHAnsi"/>
          <w:sz w:val="24"/>
          <w:szCs w:val="24"/>
        </w:rPr>
        <w:t xml:space="preserve"> an die „Zuhause sicher“-Geschäftsstelle über: </w:t>
      </w:r>
      <w:hyperlink r:id="rId7" w:history="1">
        <w:r w:rsidR="008F3F23" w:rsidRPr="000B2449">
          <w:rPr>
            <w:rStyle w:val="Hyperlink"/>
            <w:rFonts w:asciiTheme="minorHAnsi" w:hAnsiTheme="minorHAnsi" w:cstheme="minorHAnsi"/>
            <w:sz w:val="24"/>
            <w:szCs w:val="24"/>
          </w:rPr>
          <w:t>info@zuhause-sicher.de</w:t>
        </w:r>
      </w:hyperlink>
      <w:r w:rsidR="008F3F23" w:rsidRPr="000B24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45E453" w14:textId="77777777" w:rsidR="00306DDB" w:rsidRPr="00A37EFE" w:rsidRDefault="00306DDB" w:rsidP="00720E7C">
      <w:pPr>
        <w:spacing w:after="0" w:line="240" w:lineRule="auto"/>
        <w:rPr>
          <w:rFonts w:ascii="Arial" w:hAnsi="Arial" w:cs="Arial"/>
          <w:sz w:val="24"/>
        </w:rPr>
      </w:pPr>
    </w:p>
    <w:sectPr w:rsidR="00306DDB" w:rsidRPr="00A37EFE" w:rsidSect="00C133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24A7"/>
    <w:multiLevelType w:val="hybridMultilevel"/>
    <w:tmpl w:val="92AA2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F1361"/>
    <w:multiLevelType w:val="hybridMultilevel"/>
    <w:tmpl w:val="D10AF318"/>
    <w:lvl w:ilvl="0" w:tplc="111002D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63F"/>
    <w:rsid w:val="00005809"/>
    <w:rsid w:val="0001230B"/>
    <w:rsid w:val="00025EEC"/>
    <w:rsid w:val="0002706C"/>
    <w:rsid w:val="000361E6"/>
    <w:rsid w:val="00051C8B"/>
    <w:rsid w:val="00063173"/>
    <w:rsid w:val="00063411"/>
    <w:rsid w:val="00084811"/>
    <w:rsid w:val="00084E2D"/>
    <w:rsid w:val="000B2449"/>
    <w:rsid w:val="000D0E55"/>
    <w:rsid w:val="000E5F5E"/>
    <w:rsid w:val="000E7D2B"/>
    <w:rsid w:val="000F0B94"/>
    <w:rsid w:val="001A6958"/>
    <w:rsid w:val="001F1CCD"/>
    <w:rsid w:val="001F704D"/>
    <w:rsid w:val="002149D0"/>
    <w:rsid w:val="00214B74"/>
    <w:rsid w:val="00267632"/>
    <w:rsid w:val="00283AF7"/>
    <w:rsid w:val="00286CCB"/>
    <w:rsid w:val="002A24CD"/>
    <w:rsid w:val="002B3832"/>
    <w:rsid w:val="002C23CE"/>
    <w:rsid w:val="002F75A6"/>
    <w:rsid w:val="00306DDB"/>
    <w:rsid w:val="003215FB"/>
    <w:rsid w:val="00322CAA"/>
    <w:rsid w:val="0036625A"/>
    <w:rsid w:val="003927EB"/>
    <w:rsid w:val="00393946"/>
    <w:rsid w:val="003F255F"/>
    <w:rsid w:val="00424D43"/>
    <w:rsid w:val="004D3CE5"/>
    <w:rsid w:val="004D41A8"/>
    <w:rsid w:val="00501398"/>
    <w:rsid w:val="005457BB"/>
    <w:rsid w:val="00552A6A"/>
    <w:rsid w:val="00580C93"/>
    <w:rsid w:val="0058563F"/>
    <w:rsid w:val="005A630D"/>
    <w:rsid w:val="00642CF8"/>
    <w:rsid w:val="00661D59"/>
    <w:rsid w:val="006715F4"/>
    <w:rsid w:val="00672D54"/>
    <w:rsid w:val="006A3636"/>
    <w:rsid w:val="006A7E58"/>
    <w:rsid w:val="006B382C"/>
    <w:rsid w:val="006B5FD4"/>
    <w:rsid w:val="006F1FFF"/>
    <w:rsid w:val="00720E7C"/>
    <w:rsid w:val="00741440"/>
    <w:rsid w:val="007701CA"/>
    <w:rsid w:val="007718E7"/>
    <w:rsid w:val="0078415F"/>
    <w:rsid w:val="007D243E"/>
    <w:rsid w:val="007D5F96"/>
    <w:rsid w:val="007D6A25"/>
    <w:rsid w:val="007D7B31"/>
    <w:rsid w:val="007F7503"/>
    <w:rsid w:val="008003A1"/>
    <w:rsid w:val="0082366F"/>
    <w:rsid w:val="008329A3"/>
    <w:rsid w:val="00843E0F"/>
    <w:rsid w:val="00856918"/>
    <w:rsid w:val="008737EB"/>
    <w:rsid w:val="008B4B0D"/>
    <w:rsid w:val="008F3F23"/>
    <w:rsid w:val="00950255"/>
    <w:rsid w:val="009712AF"/>
    <w:rsid w:val="0099344A"/>
    <w:rsid w:val="009962A9"/>
    <w:rsid w:val="00A37EFE"/>
    <w:rsid w:val="00A47C32"/>
    <w:rsid w:val="00A55214"/>
    <w:rsid w:val="00A819D9"/>
    <w:rsid w:val="00AA2124"/>
    <w:rsid w:val="00AE6CDC"/>
    <w:rsid w:val="00AF58F9"/>
    <w:rsid w:val="00B0112B"/>
    <w:rsid w:val="00BA2CA6"/>
    <w:rsid w:val="00BA68AE"/>
    <w:rsid w:val="00C12224"/>
    <w:rsid w:val="00C13301"/>
    <w:rsid w:val="00C13ECC"/>
    <w:rsid w:val="00C2172F"/>
    <w:rsid w:val="00C22289"/>
    <w:rsid w:val="00C30E47"/>
    <w:rsid w:val="00C365B0"/>
    <w:rsid w:val="00C706DD"/>
    <w:rsid w:val="00CC091F"/>
    <w:rsid w:val="00D06B1F"/>
    <w:rsid w:val="00D262AA"/>
    <w:rsid w:val="00D75412"/>
    <w:rsid w:val="00DC61FE"/>
    <w:rsid w:val="00DF0DCE"/>
    <w:rsid w:val="00DF2823"/>
    <w:rsid w:val="00E10115"/>
    <w:rsid w:val="00E202D7"/>
    <w:rsid w:val="00E20BD4"/>
    <w:rsid w:val="00E375D9"/>
    <w:rsid w:val="00EA1E26"/>
    <w:rsid w:val="00EB238C"/>
    <w:rsid w:val="00EB6453"/>
    <w:rsid w:val="00EE43DB"/>
    <w:rsid w:val="00EE5C33"/>
    <w:rsid w:val="00EE605E"/>
    <w:rsid w:val="00F20F9F"/>
    <w:rsid w:val="00F474B3"/>
    <w:rsid w:val="00F52C06"/>
    <w:rsid w:val="00F71D84"/>
    <w:rsid w:val="00F7691E"/>
    <w:rsid w:val="00F9301D"/>
    <w:rsid w:val="00FA1D97"/>
    <w:rsid w:val="00FF4B08"/>
    <w:rsid w:val="7043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E438"/>
  <w15:docId w15:val="{2C34C057-95C4-4F7D-B6B3-50F9EB16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2D5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72D54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85691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56918"/>
    <w:rPr>
      <w:rFonts w:eastAsiaTheme="minorHAnsi" w:cstheme="minorBidi"/>
      <w:sz w:val="22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6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uhause-sich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hause-sicher.de/beratung-montage" TargetMode="External"/><Relationship Id="rId5" Type="http://schemas.openxmlformats.org/officeDocument/2006/relationships/hyperlink" Target="http://www.zuhause-sicher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Münker Carolin</dc:creator>
  <cp:lastModifiedBy>Sandra Fleschenberg</cp:lastModifiedBy>
  <cp:revision>2</cp:revision>
  <dcterms:created xsi:type="dcterms:W3CDTF">2019-04-12T10:05:00Z</dcterms:created>
  <dcterms:modified xsi:type="dcterms:W3CDTF">2019-04-12T10:05:00Z</dcterms:modified>
</cp:coreProperties>
</file>